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01273C"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01273C">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379</wp:posOffset>
                </wp:positionV>
                <wp:extent cx="2673985" cy="2378075"/>
                <wp:effectExtent l="0" t="0" r="0" b="31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2378497"/>
                        </a:xfrm>
                        <a:prstGeom prst="rect">
                          <a:avLst/>
                        </a:prstGeom>
                        <a:solidFill>
                          <a:srgbClr val="FFFFFF"/>
                        </a:solidFill>
                        <a:ln w="9525">
                          <a:noFill/>
                          <a:miter lim="800000"/>
                          <a:headEnd/>
                          <a:tailEnd/>
                        </a:ln>
                      </wps:spPr>
                      <wps:txbx>
                        <w:txbxContent>
                          <w:p w:rsidR="00E03B60" w:rsidRPr="001C277E" w:rsidRDefault="00E03B60" w:rsidP="0024491F">
                            <w:pPr>
                              <w:jc w:val="both"/>
                              <w:rPr>
                                <w:rFonts w:ascii="Arial" w:hAnsi="Arial" w:cs="Arial"/>
                                <w:b/>
                              </w:rPr>
                            </w:pPr>
                            <w:r w:rsidRPr="001C277E">
                              <w:rPr>
                                <w:rFonts w:ascii="Arial" w:hAnsi="Arial" w:cs="Arial"/>
                                <w:b/>
                              </w:rPr>
                              <w:t>Juicio para la Protección de los Derechos Político- Electorales del Ciudadan</w:t>
                            </w:r>
                            <w:r>
                              <w:rPr>
                                <w:rFonts w:ascii="Arial" w:hAnsi="Arial" w:cs="Arial"/>
                                <w:b/>
                              </w:rPr>
                              <w:t>o</w:t>
                            </w:r>
                            <w:r w:rsidRPr="001C277E">
                              <w:rPr>
                                <w:rFonts w:ascii="Arial" w:hAnsi="Arial" w:cs="Arial"/>
                                <w:b/>
                              </w:rPr>
                              <w:t xml:space="preserve">. </w:t>
                            </w:r>
                          </w:p>
                          <w:p w:rsidR="00E03B60" w:rsidRPr="001C277E" w:rsidRDefault="00E03B60" w:rsidP="0024491F">
                            <w:pPr>
                              <w:jc w:val="both"/>
                              <w:rPr>
                                <w:rFonts w:ascii="Arial" w:hAnsi="Arial" w:cs="Arial"/>
                              </w:rPr>
                            </w:pPr>
                            <w:r w:rsidRPr="001C277E">
                              <w:rPr>
                                <w:rFonts w:ascii="Arial" w:hAnsi="Arial" w:cs="Arial"/>
                                <w:b/>
                              </w:rPr>
                              <w:t>Expediente:</w:t>
                            </w:r>
                            <w:r w:rsidRPr="001C277E">
                              <w:rPr>
                                <w:rFonts w:ascii="Arial" w:hAnsi="Arial" w:cs="Arial"/>
                              </w:rPr>
                              <w:t xml:space="preserve"> </w:t>
                            </w:r>
                            <w:r w:rsidRPr="001C277E">
                              <w:rPr>
                                <w:rFonts w:ascii="Arial" w:hAnsi="Arial" w:cs="Arial"/>
                              </w:rPr>
                              <w:tab/>
                              <w:t>TEEA-JDC-00</w:t>
                            </w:r>
                            <w:r>
                              <w:rPr>
                                <w:rFonts w:ascii="Arial" w:hAnsi="Arial" w:cs="Arial"/>
                              </w:rPr>
                              <w:t>8</w:t>
                            </w:r>
                            <w:r w:rsidRPr="001C277E">
                              <w:rPr>
                                <w:rFonts w:ascii="Arial" w:hAnsi="Arial" w:cs="Arial"/>
                              </w:rPr>
                              <w:t>/2019</w:t>
                            </w:r>
                          </w:p>
                          <w:p w:rsidR="00E03B60" w:rsidRPr="001C277E" w:rsidRDefault="00E03B60" w:rsidP="0024491F">
                            <w:pPr>
                              <w:jc w:val="both"/>
                              <w:rPr>
                                <w:rFonts w:ascii="Arial" w:hAnsi="Arial" w:cs="Arial"/>
                                <w:b/>
                              </w:rPr>
                            </w:pPr>
                            <w:r w:rsidRPr="001C277E">
                              <w:rPr>
                                <w:rFonts w:ascii="Arial" w:hAnsi="Arial" w:cs="Arial"/>
                                <w:b/>
                              </w:rPr>
                              <w:t>Promovente:</w:t>
                            </w:r>
                            <w:r w:rsidRPr="001C277E">
                              <w:rPr>
                                <w:rFonts w:ascii="Arial" w:hAnsi="Arial" w:cs="Arial"/>
                              </w:rPr>
                              <w:t xml:space="preserve"> </w:t>
                            </w:r>
                            <w:r w:rsidRPr="001C277E">
                              <w:rPr>
                                <w:rFonts w:ascii="Arial" w:hAnsi="Arial" w:cs="Arial"/>
                              </w:rPr>
                              <w:tab/>
                              <w:t xml:space="preserve">C. </w:t>
                            </w:r>
                            <w:r>
                              <w:rPr>
                                <w:rFonts w:ascii="Arial" w:hAnsi="Arial" w:cs="Arial"/>
                              </w:rPr>
                              <w:t>Humberto Santillán Narváez</w:t>
                            </w:r>
                            <w:r w:rsidRPr="001C277E">
                              <w:rPr>
                                <w:rFonts w:ascii="Arial" w:hAnsi="Arial" w:cs="Arial"/>
                              </w:rPr>
                              <w:t>.</w:t>
                            </w:r>
                          </w:p>
                          <w:p w:rsidR="00E03B60" w:rsidRPr="001C277E" w:rsidRDefault="00E03B60" w:rsidP="0024491F">
                            <w:pPr>
                              <w:jc w:val="both"/>
                              <w:rPr>
                                <w:rFonts w:ascii="Arial" w:hAnsi="Arial" w:cs="Arial"/>
                                <w:b/>
                              </w:rPr>
                            </w:pPr>
                            <w:r w:rsidRPr="001C277E">
                              <w:rPr>
                                <w:rFonts w:ascii="Arial" w:hAnsi="Arial" w:cs="Arial"/>
                                <w:b/>
                              </w:rPr>
                              <w:t>Responsable:</w:t>
                            </w:r>
                            <w:r w:rsidRPr="001C277E">
                              <w:rPr>
                                <w:rFonts w:ascii="Arial" w:hAnsi="Arial" w:cs="Arial"/>
                              </w:rPr>
                              <w:tab/>
                            </w:r>
                            <w:r>
                              <w:rPr>
                                <w:rFonts w:ascii="Arial" w:hAnsi="Arial" w:cs="Arial"/>
                              </w:rPr>
                              <w:t>Secretario</w:t>
                            </w:r>
                            <w:r w:rsidR="00182FFB">
                              <w:rPr>
                                <w:rFonts w:ascii="Arial" w:hAnsi="Arial" w:cs="Arial"/>
                              </w:rPr>
                              <w:t xml:space="preserve"> </w:t>
                            </w:r>
                            <w:bookmarkStart w:id="0" w:name="_GoBack"/>
                            <w:bookmarkEnd w:id="0"/>
                            <w:r>
                              <w:rPr>
                                <w:rFonts w:ascii="Arial" w:hAnsi="Arial" w:cs="Arial"/>
                              </w:rPr>
                              <w:t xml:space="preserve">Ejecutivo del </w:t>
                            </w:r>
                            <w:r w:rsidRPr="001C277E">
                              <w:rPr>
                                <w:rFonts w:ascii="Arial" w:hAnsi="Arial" w:cs="Arial"/>
                              </w:rPr>
                              <w:t>Consejo General del Instituto Estatal Electoral en Aguascalientes (CG del IEE).</w:t>
                            </w:r>
                          </w:p>
                          <w:p w:rsidR="00E03B60" w:rsidRPr="00BA791C" w:rsidRDefault="00E03B60" w:rsidP="00B5147C">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59.35pt;margin-top:.05pt;width:210.55pt;height:18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" stroked="f">
                <v:textbox>
                  <w:txbxContent>
                    <w:p w:rsidR="00E03B60" w:rsidRPr="001C277E" w:rsidRDefault="00E03B60" w:rsidP="0024491F">
                      <w:pPr>
                        <w:jc w:val="both"/>
                        <w:rPr>
                          <w:rFonts w:ascii="Arial" w:hAnsi="Arial" w:cs="Arial"/>
                          <w:b/>
                        </w:rPr>
                      </w:pPr>
                      <w:r w:rsidRPr="001C277E">
                        <w:rPr>
                          <w:rFonts w:ascii="Arial" w:hAnsi="Arial" w:cs="Arial"/>
                          <w:b/>
                        </w:rPr>
                        <w:t>Juicio para la Protección de los Derechos Político- Electorales del Ciudadan</w:t>
                      </w:r>
                      <w:r>
                        <w:rPr>
                          <w:rFonts w:ascii="Arial" w:hAnsi="Arial" w:cs="Arial"/>
                          <w:b/>
                        </w:rPr>
                        <w:t>o</w:t>
                      </w:r>
                      <w:r w:rsidRPr="001C277E">
                        <w:rPr>
                          <w:rFonts w:ascii="Arial" w:hAnsi="Arial" w:cs="Arial"/>
                          <w:b/>
                        </w:rPr>
                        <w:t xml:space="preserve">. </w:t>
                      </w:r>
                    </w:p>
                    <w:p w:rsidR="00E03B60" w:rsidRPr="001C277E" w:rsidRDefault="00E03B60" w:rsidP="0024491F">
                      <w:pPr>
                        <w:jc w:val="both"/>
                        <w:rPr>
                          <w:rFonts w:ascii="Arial" w:hAnsi="Arial" w:cs="Arial"/>
                        </w:rPr>
                      </w:pPr>
                      <w:r w:rsidRPr="001C277E">
                        <w:rPr>
                          <w:rFonts w:ascii="Arial" w:hAnsi="Arial" w:cs="Arial"/>
                          <w:b/>
                        </w:rPr>
                        <w:t>Expediente:</w:t>
                      </w:r>
                      <w:r w:rsidRPr="001C277E">
                        <w:rPr>
                          <w:rFonts w:ascii="Arial" w:hAnsi="Arial" w:cs="Arial"/>
                        </w:rPr>
                        <w:t xml:space="preserve"> </w:t>
                      </w:r>
                      <w:r w:rsidRPr="001C277E">
                        <w:rPr>
                          <w:rFonts w:ascii="Arial" w:hAnsi="Arial" w:cs="Arial"/>
                        </w:rPr>
                        <w:tab/>
                        <w:t>TEEA-JDC-00</w:t>
                      </w:r>
                      <w:r>
                        <w:rPr>
                          <w:rFonts w:ascii="Arial" w:hAnsi="Arial" w:cs="Arial"/>
                        </w:rPr>
                        <w:t>8</w:t>
                      </w:r>
                      <w:r w:rsidRPr="001C277E">
                        <w:rPr>
                          <w:rFonts w:ascii="Arial" w:hAnsi="Arial" w:cs="Arial"/>
                        </w:rPr>
                        <w:t>/2019</w:t>
                      </w:r>
                    </w:p>
                    <w:p w:rsidR="00E03B60" w:rsidRPr="001C277E" w:rsidRDefault="00E03B60" w:rsidP="0024491F">
                      <w:pPr>
                        <w:jc w:val="both"/>
                        <w:rPr>
                          <w:rFonts w:ascii="Arial" w:hAnsi="Arial" w:cs="Arial"/>
                          <w:b/>
                        </w:rPr>
                      </w:pPr>
                      <w:r w:rsidRPr="001C277E">
                        <w:rPr>
                          <w:rFonts w:ascii="Arial" w:hAnsi="Arial" w:cs="Arial"/>
                          <w:b/>
                        </w:rPr>
                        <w:t>Promovente:</w:t>
                      </w:r>
                      <w:r w:rsidRPr="001C277E">
                        <w:rPr>
                          <w:rFonts w:ascii="Arial" w:hAnsi="Arial" w:cs="Arial"/>
                        </w:rPr>
                        <w:t xml:space="preserve"> </w:t>
                      </w:r>
                      <w:r w:rsidRPr="001C277E">
                        <w:rPr>
                          <w:rFonts w:ascii="Arial" w:hAnsi="Arial" w:cs="Arial"/>
                        </w:rPr>
                        <w:tab/>
                        <w:t xml:space="preserve">C. </w:t>
                      </w:r>
                      <w:r>
                        <w:rPr>
                          <w:rFonts w:ascii="Arial" w:hAnsi="Arial" w:cs="Arial"/>
                        </w:rPr>
                        <w:t>Humberto Santillán Narváez</w:t>
                      </w:r>
                      <w:r w:rsidRPr="001C277E">
                        <w:rPr>
                          <w:rFonts w:ascii="Arial" w:hAnsi="Arial" w:cs="Arial"/>
                        </w:rPr>
                        <w:t>.</w:t>
                      </w:r>
                    </w:p>
                    <w:p w:rsidR="00E03B60" w:rsidRPr="001C277E" w:rsidRDefault="00E03B60" w:rsidP="0024491F">
                      <w:pPr>
                        <w:jc w:val="both"/>
                        <w:rPr>
                          <w:rFonts w:ascii="Arial" w:hAnsi="Arial" w:cs="Arial"/>
                          <w:b/>
                        </w:rPr>
                      </w:pPr>
                      <w:r w:rsidRPr="001C277E">
                        <w:rPr>
                          <w:rFonts w:ascii="Arial" w:hAnsi="Arial" w:cs="Arial"/>
                          <w:b/>
                        </w:rPr>
                        <w:t>Responsable:</w:t>
                      </w:r>
                      <w:r w:rsidRPr="001C277E">
                        <w:rPr>
                          <w:rFonts w:ascii="Arial" w:hAnsi="Arial" w:cs="Arial"/>
                        </w:rPr>
                        <w:tab/>
                      </w:r>
                      <w:r>
                        <w:rPr>
                          <w:rFonts w:ascii="Arial" w:hAnsi="Arial" w:cs="Arial"/>
                        </w:rPr>
                        <w:t>Secretario</w:t>
                      </w:r>
                      <w:r w:rsidR="00182FFB">
                        <w:rPr>
                          <w:rFonts w:ascii="Arial" w:hAnsi="Arial" w:cs="Arial"/>
                        </w:rPr>
                        <w:t xml:space="preserve"> </w:t>
                      </w:r>
                      <w:bookmarkStart w:id="1" w:name="_GoBack"/>
                      <w:bookmarkEnd w:id="1"/>
                      <w:r>
                        <w:rPr>
                          <w:rFonts w:ascii="Arial" w:hAnsi="Arial" w:cs="Arial"/>
                        </w:rPr>
                        <w:t xml:space="preserve">Ejecutivo del </w:t>
                      </w:r>
                      <w:r w:rsidRPr="001C277E">
                        <w:rPr>
                          <w:rFonts w:ascii="Arial" w:hAnsi="Arial" w:cs="Arial"/>
                        </w:rPr>
                        <w:t>Consejo General del Instituto Estatal Electoral en Aguascalientes (CG del IEE).</w:t>
                      </w:r>
                    </w:p>
                    <w:p w:rsidR="00E03B60" w:rsidRPr="00BA791C" w:rsidRDefault="00E03B60" w:rsidP="00B5147C">
                      <w:pPr>
                        <w:jc w:val="both"/>
                        <w:rPr>
                          <w:rFonts w:ascii="Arial" w:hAnsi="Arial" w:cs="Arial"/>
                          <w:b/>
                          <w:sz w:val="24"/>
                          <w:szCs w:val="24"/>
                        </w:rPr>
                      </w:pPr>
                    </w:p>
                  </w:txbxContent>
                </v:textbox>
                <w10:wrap type="square" anchorx="margin"/>
              </v:shape>
            </w:pict>
          </mc:Fallback>
        </mc:AlternateContent>
      </w:r>
    </w:p>
    <w:p w:rsidR="00B5147C" w:rsidRPr="0001273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01273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01273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01273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01273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01273C" w:rsidRDefault="00B5147C" w:rsidP="00B5147C">
      <w:pPr>
        <w:spacing w:after="0" w:line="240" w:lineRule="auto"/>
        <w:rPr>
          <w:rFonts w:ascii="Arial" w:eastAsia="Times New Roman" w:hAnsi="Arial" w:cs="Arial"/>
          <w:bCs/>
          <w:kern w:val="16"/>
          <w:sz w:val="24"/>
          <w:szCs w:val="24"/>
          <w:lang w:eastAsia="es-ES"/>
        </w:rPr>
      </w:pPr>
    </w:p>
    <w:p w:rsidR="00B5147C" w:rsidRPr="0001273C" w:rsidRDefault="00B5147C" w:rsidP="00B5147C">
      <w:pPr>
        <w:spacing w:after="0" w:line="240" w:lineRule="auto"/>
        <w:rPr>
          <w:rFonts w:ascii="Arial" w:eastAsia="Times New Roman" w:hAnsi="Arial" w:cs="Arial"/>
          <w:bCs/>
          <w:kern w:val="16"/>
          <w:sz w:val="24"/>
          <w:szCs w:val="24"/>
          <w:lang w:eastAsia="es-ES"/>
        </w:rPr>
      </w:pPr>
    </w:p>
    <w:p w:rsidR="00B5147C" w:rsidRPr="0001273C" w:rsidRDefault="00B5147C" w:rsidP="00B5147C">
      <w:pPr>
        <w:spacing w:after="0" w:line="240" w:lineRule="auto"/>
        <w:rPr>
          <w:rFonts w:ascii="Arial" w:eastAsia="Times New Roman" w:hAnsi="Arial" w:cs="Arial"/>
          <w:bCs/>
          <w:kern w:val="16"/>
          <w:sz w:val="24"/>
          <w:szCs w:val="24"/>
          <w:lang w:eastAsia="es-ES"/>
        </w:rPr>
      </w:pPr>
    </w:p>
    <w:p w:rsidR="00B5147C" w:rsidRPr="0001273C" w:rsidRDefault="00B5147C" w:rsidP="00B5147C">
      <w:pPr>
        <w:ind w:firstLine="708"/>
        <w:rPr>
          <w:rFonts w:ascii="Arial" w:eastAsia="Times New Roman" w:hAnsi="Arial" w:cs="Arial"/>
          <w:b/>
          <w:bCs/>
          <w:sz w:val="24"/>
          <w:szCs w:val="24"/>
          <w:lang w:eastAsia="es-MX"/>
        </w:rPr>
      </w:pPr>
    </w:p>
    <w:p w:rsidR="00E87C65" w:rsidRPr="0001273C" w:rsidRDefault="00E87C65" w:rsidP="00716C01">
      <w:pPr>
        <w:jc w:val="both"/>
        <w:rPr>
          <w:rFonts w:ascii="Arial" w:eastAsia="Times New Roman" w:hAnsi="Arial" w:cs="Arial"/>
          <w:bCs/>
          <w:sz w:val="24"/>
          <w:szCs w:val="24"/>
          <w:lang w:eastAsia="es-MX"/>
        </w:rPr>
      </w:pPr>
    </w:p>
    <w:p w:rsidR="000E2D19" w:rsidRPr="0001273C" w:rsidRDefault="000E2D19" w:rsidP="0028679B">
      <w:pPr>
        <w:ind w:firstLine="708"/>
        <w:jc w:val="both"/>
        <w:rPr>
          <w:rFonts w:ascii="Arial" w:eastAsia="Times New Roman" w:hAnsi="Arial" w:cs="Arial"/>
          <w:bCs/>
          <w:sz w:val="24"/>
          <w:szCs w:val="24"/>
          <w:lang w:eastAsia="es-MX"/>
        </w:rPr>
      </w:pPr>
    </w:p>
    <w:p w:rsidR="00497720" w:rsidRPr="0001273C" w:rsidRDefault="00497720" w:rsidP="00497720">
      <w:pPr>
        <w:ind w:firstLine="708"/>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01273C">
        <w:rPr>
          <w:rFonts w:ascii="Arial" w:eastAsia="Times New Roman" w:hAnsi="Arial" w:cs="Arial"/>
          <w:bCs/>
          <w:sz w:val="24"/>
          <w:szCs w:val="24"/>
          <w:lang w:eastAsia="es-MX"/>
        </w:rPr>
        <w:t>Presidente</w:t>
      </w:r>
      <w:proofErr w:type="gramEnd"/>
      <w:r w:rsidRPr="0001273C">
        <w:rPr>
          <w:rFonts w:ascii="Arial" w:eastAsia="Times New Roman" w:hAnsi="Arial" w:cs="Arial"/>
          <w:bCs/>
          <w:sz w:val="24"/>
          <w:szCs w:val="24"/>
          <w:lang w:eastAsia="es-MX"/>
        </w:rPr>
        <w:t xml:space="preserve"> de este órgano jurisdiccional electoral, con la siguiente documentación, </w:t>
      </w:r>
      <w:bookmarkStart w:id="2" w:name="_Hlk503018402"/>
      <w:r w:rsidRPr="0001273C">
        <w:rPr>
          <w:rFonts w:ascii="Arial" w:eastAsia="Times New Roman" w:hAnsi="Arial" w:cs="Arial"/>
          <w:bCs/>
          <w:sz w:val="24"/>
          <w:szCs w:val="24"/>
          <w:lang w:eastAsia="es-MX"/>
        </w:rPr>
        <w:t>recibida mediante Oficio número TEEA-OP-00</w:t>
      </w:r>
      <w:r w:rsidR="00E55E5A" w:rsidRPr="0001273C">
        <w:rPr>
          <w:rFonts w:ascii="Arial" w:eastAsia="Times New Roman" w:hAnsi="Arial" w:cs="Arial"/>
          <w:bCs/>
          <w:sz w:val="24"/>
          <w:szCs w:val="24"/>
          <w:lang w:eastAsia="es-MX"/>
        </w:rPr>
        <w:t>35</w:t>
      </w:r>
      <w:r w:rsidRPr="0001273C">
        <w:rPr>
          <w:rFonts w:ascii="Arial" w:eastAsia="Times New Roman" w:hAnsi="Arial" w:cs="Arial"/>
          <w:bCs/>
          <w:sz w:val="24"/>
          <w:szCs w:val="24"/>
          <w:lang w:eastAsia="es-MX"/>
        </w:rPr>
        <w:t xml:space="preserve">/2019, con fecha </w:t>
      </w:r>
      <w:r w:rsidR="00E55E5A" w:rsidRPr="0001273C">
        <w:rPr>
          <w:rFonts w:ascii="Arial" w:eastAsia="Times New Roman" w:hAnsi="Arial" w:cs="Arial"/>
          <w:bCs/>
          <w:sz w:val="24"/>
          <w:szCs w:val="24"/>
          <w:lang w:eastAsia="es-MX"/>
        </w:rPr>
        <w:t>dieciséis</w:t>
      </w:r>
      <w:r w:rsidR="009D2FD2" w:rsidRPr="0001273C">
        <w:rPr>
          <w:rFonts w:ascii="Arial" w:eastAsia="Times New Roman" w:hAnsi="Arial" w:cs="Arial"/>
          <w:bCs/>
          <w:sz w:val="24"/>
          <w:szCs w:val="24"/>
          <w:lang w:eastAsia="es-MX"/>
        </w:rPr>
        <w:t xml:space="preserve"> de febrero</w:t>
      </w:r>
      <w:r w:rsidRPr="0001273C">
        <w:rPr>
          <w:rFonts w:ascii="Arial" w:eastAsia="Times New Roman" w:hAnsi="Arial" w:cs="Arial"/>
          <w:bCs/>
          <w:sz w:val="24"/>
          <w:szCs w:val="24"/>
          <w:lang w:eastAsia="es-MX"/>
        </w:rPr>
        <w:t xml:space="preserve"> de dos mil diecinueve </w:t>
      </w:r>
      <w:r w:rsidR="009D2FD2" w:rsidRPr="0001273C">
        <w:rPr>
          <w:rFonts w:ascii="Arial" w:eastAsia="Times New Roman" w:hAnsi="Arial" w:cs="Arial"/>
          <w:bCs/>
          <w:sz w:val="24"/>
          <w:szCs w:val="24"/>
          <w:lang w:eastAsia="es-MX"/>
        </w:rPr>
        <w:t>expedido por la</w:t>
      </w:r>
      <w:r w:rsidRPr="0001273C">
        <w:rPr>
          <w:rFonts w:ascii="Arial" w:hAnsi="Arial" w:cs="Arial"/>
          <w:sz w:val="24"/>
          <w:szCs w:val="24"/>
        </w:rPr>
        <w:t xml:space="preserve"> Oficialía de Partes de este Tribunal Electoral, </w:t>
      </w:r>
      <w:r w:rsidRPr="0001273C">
        <w:rPr>
          <w:rFonts w:ascii="Arial" w:eastAsia="Times New Roman" w:hAnsi="Arial" w:cs="Arial"/>
          <w:bCs/>
          <w:sz w:val="24"/>
          <w:szCs w:val="24"/>
          <w:lang w:eastAsia="es-MX"/>
        </w:rPr>
        <w:t>consistente en la siguiente documentación:</w:t>
      </w:r>
      <w:bookmarkEnd w:id="2"/>
    </w:p>
    <w:p w:rsidR="005756D0" w:rsidRPr="0001273C" w:rsidRDefault="005756D0"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Oficio </w:t>
      </w:r>
      <w:r w:rsidRPr="0098174B">
        <w:rPr>
          <w:rFonts w:ascii="Arial" w:eastAsia="Times New Roman" w:hAnsi="Arial" w:cs="Arial"/>
          <w:bCs/>
          <w:sz w:val="24"/>
          <w:szCs w:val="24"/>
          <w:lang w:eastAsia="es-MX"/>
        </w:rPr>
        <w:t>TEEA-OP-00</w:t>
      </w:r>
      <w:r w:rsidR="0098174B" w:rsidRPr="0098174B">
        <w:rPr>
          <w:rFonts w:ascii="Arial" w:eastAsia="Times New Roman" w:hAnsi="Arial" w:cs="Arial"/>
          <w:bCs/>
          <w:sz w:val="24"/>
          <w:szCs w:val="24"/>
          <w:lang w:eastAsia="es-MX"/>
        </w:rPr>
        <w:t>31</w:t>
      </w:r>
      <w:r w:rsidRPr="0098174B">
        <w:rPr>
          <w:rFonts w:ascii="Arial" w:eastAsia="Times New Roman" w:hAnsi="Arial" w:cs="Arial"/>
          <w:bCs/>
          <w:sz w:val="24"/>
          <w:szCs w:val="24"/>
          <w:lang w:eastAsia="es-MX"/>
        </w:rPr>
        <w:t xml:space="preserve">/2019, de fecha </w:t>
      </w:r>
      <w:r w:rsidR="0098174B" w:rsidRPr="0098174B">
        <w:rPr>
          <w:rFonts w:ascii="Arial" w:eastAsia="Times New Roman" w:hAnsi="Arial" w:cs="Arial"/>
          <w:bCs/>
          <w:sz w:val="24"/>
          <w:szCs w:val="24"/>
          <w:lang w:eastAsia="es-MX"/>
        </w:rPr>
        <w:t>trece</w:t>
      </w:r>
      <w:r w:rsidR="009D2FD2" w:rsidRPr="0098174B">
        <w:rPr>
          <w:rFonts w:ascii="Arial" w:eastAsia="Times New Roman" w:hAnsi="Arial" w:cs="Arial"/>
          <w:bCs/>
          <w:sz w:val="24"/>
          <w:szCs w:val="24"/>
          <w:lang w:eastAsia="es-MX"/>
        </w:rPr>
        <w:t xml:space="preserve"> de febrero</w:t>
      </w:r>
      <w:r w:rsidRPr="0098174B">
        <w:rPr>
          <w:rFonts w:ascii="Arial" w:eastAsia="Times New Roman" w:hAnsi="Arial" w:cs="Arial"/>
          <w:bCs/>
          <w:sz w:val="24"/>
          <w:szCs w:val="24"/>
          <w:lang w:eastAsia="es-MX"/>
        </w:rPr>
        <w:t xml:space="preserve"> de dos mil diecinueve, </w:t>
      </w:r>
      <w:r w:rsidR="009D2FD2" w:rsidRPr="0098174B">
        <w:rPr>
          <w:rFonts w:ascii="Arial" w:eastAsia="Times New Roman" w:hAnsi="Arial" w:cs="Arial"/>
          <w:bCs/>
          <w:sz w:val="24"/>
          <w:szCs w:val="24"/>
          <w:lang w:eastAsia="es-MX"/>
        </w:rPr>
        <w:t>expedido</w:t>
      </w:r>
      <w:r w:rsidRPr="0098174B">
        <w:rPr>
          <w:rFonts w:ascii="Arial" w:eastAsia="Times New Roman" w:hAnsi="Arial" w:cs="Arial"/>
          <w:bCs/>
          <w:sz w:val="24"/>
          <w:szCs w:val="24"/>
          <w:lang w:eastAsia="es-MX"/>
        </w:rPr>
        <w:t xml:space="preserve"> por </w:t>
      </w:r>
      <w:r w:rsidR="009D2FD2" w:rsidRPr="0098174B">
        <w:rPr>
          <w:rFonts w:ascii="Arial" w:eastAsia="Times New Roman" w:hAnsi="Arial" w:cs="Arial"/>
          <w:bCs/>
          <w:sz w:val="24"/>
          <w:szCs w:val="24"/>
          <w:lang w:eastAsia="es-MX"/>
        </w:rPr>
        <w:t xml:space="preserve">la </w:t>
      </w:r>
      <w:r w:rsidRPr="0098174B">
        <w:rPr>
          <w:rFonts w:ascii="Arial" w:eastAsia="Times New Roman" w:hAnsi="Arial" w:cs="Arial"/>
          <w:bCs/>
          <w:sz w:val="24"/>
          <w:szCs w:val="24"/>
          <w:lang w:eastAsia="es-MX"/>
        </w:rPr>
        <w:t>Oficialía de Partes</w:t>
      </w:r>
      <w:r w:rsidR="009D2FD2" w:rsidRPr="0098174B">
        <w:rPr>
          <w:rFonts w:ascii="Arial" w:eastAsia="Times New Roman" w:hAnsi="Arial" w:cs="Arial"/>
          <w:bCs/>
          <w:sz w:val="24"/>
          <w:szCs w:val="24"/>
          <w:lang w:eastAsia="es-MX"/>
        </w:rPr>
        <w:t xml:space="preserve"> de este Tribunal</w:t>
      </w:r>
      <w:r w:rsidRPr="0098174B">
        <w:rPr>
          <w:rFonts w:ascii="Arial" w:eastAsia="Times New Roman" w:hAnsi="Arial" w:cs="Arial"/>
          <w:bCs/>
          <w:sz w:val="24"/>
          <w:szCs w:val="24"/>
          <w:lang w:eastAsia="es-MX"/>
        </w:rPr>
        <w:t xml:space="preserve">, por el que remite el Aviso de presentación de medio de impugnación, consistente en </w:t>
      </w:r>
      <w:r w:rsidR="0098174B">
        <w:rPr>
          <w:rFonts w:ascii="Arial" w:eastAsia="Times New Roman" w:hAnsi="Arial" w:cs="Arial"/>
          <w:bCs/>
          <w:sz w:val="24"/>
          <w:szCs w:val="24"/>
          <w:lang w:eastAsia="es-MX"/>
        </w:rPr>
        <w:t>una</w:t>
      </w:r>
      <w:r w:rsidRPr="0098174B">
        <w:rPr>
          <w:rFonts w:ascii="Arial" w:eastAsia="Times New Roman" w:hAnsi="Arial" w:cs="Arial"/>
          <w:bCs/>
          <w:sz w:val="24"/>
          <w:szCs w:val="24"/>
          <w:lang w:eastAsia="es-MX"/>
        </w:rPr>
        <w:t xml:space="preserve"> hoja útil por </w:t>
      </w:r>
      <w:r w:rsidR="0098174B">
        <w:rPr>
          <w:rFonts w:ascii="Arial" w:eastAsia="Times New Roman" w:hAnsi="Arial" w:cs="Arial"/>
          <w:bCs/>
          <w:sz w:val="24"/>
          <w:szCs w:val="24"/>
          <w:lang w:eastAsia="es-MX"/>
        </w:rPr>
        <w:t>el anverso</w:t>
      </w:r>
      <w:r w:rsidRPr="0098174B">
        <w:rPr>
          <w:rFonts w:ascii="Arial" w:eastAsia="Times New Roman" w:hAnsi="Arial" w:cs="Arial"/>
          <w:bCs/>
          <w:sz w:val="24"/>
          <w:szCs w:val="24"/>
          <w:lang w:eastAsia="es-MX"/>
        </w:rPr>
        <w:t>;</w:t>
      </w:r>
    </w:p>
    <w:p w:rsidR="00497720" w:rsidRPr="0001273C" w:rsidRDefault="00497720"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oficio </w:t>
      </w:r>
      <w:r w:rsidR="00E55E5A" w:rsidRPr="0001273C">
        <w:rPr>
          <w:rFonts w:ascii="Arial" w:eastAsia="Times New Roman" w:hAnsi="Arial" w:cs="Arial"/>
          <w:bCs/>
          <w:sz w:val="24"/>
          <w:szCs w:val="24"/>
          <w:lang w:eastAsia="es-MX"/>
        </w:rPr>
        <w:t xml:space="preserve">TEEA-OP-0035/2019, con fecha dieciséis </w:t>
      </w:r>
      <w:r w:rsidR="009D2FD2" w:rsidRPr="0001273C">
        <w:rPr>
          <w:rFonts w:ascii="Arial" w:eastAsia="Times New Roman" w:hAnsi="Arial" w:cs="Arial"/>
          <w:bCs/>
          <w:sz w:val="24"/>
          <w:szCs w:val="24"/>
          <w:lang w:eastAsia="es-MX"/>
        </w:rPr>
        <w:t>de febrero</w:t>
      </w:r>
      <w:r w:rsidRPr="0001273C">
        <w:rPr>
          <w:rFonts w:ascii="Arial" w:eastAsia="Times New Roman" w:hAnsi="Arial" w:cs="Arial"/>
          <w:bCs/>
          <w:sz w:val="24"/>
          <w:szCs w:val="24"/>
          <w:lang w:eastAsia="es-MX"/>
        </w:rPr>
        <w:t xml:space="preserve"> de dos mil diecinueve </w:t>
      </w:r>
      <w:r w:rsidR="005756D0" w:rsidRPr="0001273C">
        <w:rPr>
          <w:rFonts w:ascii="Arial" w:eastAsia="Times New Roman" w:hAnsi="Arial" w:cs="Arial"/>
          <w:bCs/>
          <w:sz w:val="24"/>
          <w:szCs w:val="24"/>
          <w:lang w:eastAsia="es-MX"/>
        </w:rPr>
        <w:t xml:space="preserve">consistente </w:t>
      </w:r>
      <w:r w:rsidRPr="0001273C">
        <w:rPr>
          <w:rFonts w:ascii="Arial" w:eastAsia="Times New Roman" w:hAnsi="Arial" w:cs="Arial"/>
          <w:bCs/>
          <w:sz w:val="24"/>
          <w:szCs w:val="24"/>
          <w:lang w:eastAsia="es-MX"/>
        </w:rPr>
        <w:t>en</w:t>
      </w:r>
      <w:r w:rsidR="0038520B" w:rsidRPr="0001273C">
        <w:rPr>
          <w:rFonts w:ascii="Arial" w:eastAsia="Times New Roman" w:hAnsi="Arial" w:cs="Arial"/>
          <w:bCs/>
          <w:sz w:val="24"/>
          <w:szCs w:val="24"/>
          <w:lang w:eastAsia="es-MX"/>
        </w:rPr>
        <w:t xml:space="preserve"> </w:t>
      </w:r>
      <w:r w:rsidR="00E55E5A" w:rsidRPr="0001273C">
        <w:rPr>
          <w:rFonts w:ascii="Arial" w:eastAsia="Times New Roman" w:hAnsi="Arial" w:cs="Arial"/>
          <w:bCs/>
          <w:sz w:val="24"/>
          <w:szCs w:val="24"/>
          <w:lang w:eastAsia="es-MX"/>
        </w:rPr>
        <w:t>ocho</w:t>
      </w:r>
      <w:r w:rsidRPr="0001273C">
        <w:rPr>
          <w:rFonts w:ascii="Arial" w:eastAsia="Times New Roman" w:hAnsi="Arial" w:cs="Arial"/>
          <w:bCs/>
          <w:sz w:val="24"/>
          <w:szCs w:val="24"/>
          <w:lang w:eastAsia="es-MX"/>
        </w:rPr>
        <w:t xml:space="preserve"> </w:t>
      </w:r>
      <w:r w:rsidR="005756D0" w:rsidRPr="0001273C">
        <w:rPr>
          <w:rFonts w:ascii="Arial" w:eastAsia="Times New Roman" w:hAnsi="Arial" w:cs="Arial"/>
          <w:bCs/>
          <w:sz w:val="24"/>
          <w:szCs w:val="24"/>
          <w:lang w:eastAsia="es-MX"/>
        </w:rPr>
        <w:t>h</w:t>
      </w:r>
      <w:r w:rsidRPr="0001273C">
        <w:rPr>
          <w:rFonts w:ascii="Arial" w:eastAsia="Times New Roman" w:hAnsi="Arial" w:cs="Arial"/>
          <w:bCs/>
          <w:sz w:val="24"/>
          <w:szCs w:val="24"/>
          <w:lang w:eastAsia="es-MX"/>
        </w:rPr>
        <w:t xml:space="preserve">ojas útiles por </w:t>
      </w:r>
      <w:r w:rsidR="005756D0" w:rsidRPr="0001273C">
        <w:rPr>
          <w:rFonts w:ascii="Arial" w:eastAsia="Times New Roman" w:hAnsi="Arial" w:cs="Arial"/>
          <w:bCs/>
          <w:sz w:val="24"/>
          <w:szCs w:val="24"/>
          <w:lang w:eastAsia="es-MX"/>
        </w:rPr>
        <w:t>uno solo de sus lados</w:t>
      </w:r>
      <w:r w:rsidRPr="0001273C">
        <w:rPr>
          <w:rFonts w:ascii="Arial" w:eastAsia="Times New Roman" w:hAnsi="Arial" w:cs="Arial"/>
          <w:bCs/>
          <w:sz w:val="24"/>
          <w:szCs w:val="24"/>
          <w:lang w:eastAsia="es-MX"/>
        </w:rPr>
        <w:t>, signado por el Auxiliar de Oficialía de partes de este Tribunal, por el que remite el expediente IEE/</w:t>
      </w:r>
      <w:r w:rsidR="00E55E5A" w:rsidRPr="0001273C">
        <w:rPr>
          <w:rFonts w:ascii="Arial" w:eastAsia="Times New Roman" w:hAnsi="Arial" w:cs="Arial"/>
          <w:bCs/>
          <w:sz w:val="24"/>
          <w:szCs w:val="24"/>
          <w:lang w:eastAsia="es-MX"/>
        </w:rPr>
        <w:t>RAP</w:t>
      </w:r>
      <w:r w:rsidRPr="0001273C">
        <w:rPr>
          <w:rFonts w:ascii="Arial" w:eastAsia="Times New Roman" w:hAnsi="Arial" w:cs="Arial"/>
          <w:bCs/>
          <w:sz w:val="24"/>
          <w:szCs w:val="24"/>
          <w:lang w:eastAsia="es-MX"/>
        </w:rPr>
        <w:t>/0</w:t>
      </w:r>
      <w:r w:rsidR="005756D0" w:rsidRPr="0001273C">
        <w:rPr>
          <w:rFonts w:ascii="Arial" w:eastAsia="Times New Roman" w:hAnsi="Arial" w:cs="Arial"/>
          <w:bCs/>
          <w:sz w:val="24"/>
          <w:szCs w:val="24"/>
          <w:lang w:eastAsia="es-MX"/>
        </w:rPr>
        <w:t>0</w:t>
      </w:r>
      <w:r w:rsidR="009D2FD2" w:rsidRPr="0001273C">
        <w:rPr>
          <w:rFonts w:ascii="Arial" w:eastAsia="Times New Roman" w:hAnsi="Arial" w:cs="Arial"/>
          <w:bCs/>
          <w:sz w:val="24"/>
          <w:szCs w:val="24"/>
          <w:lang w:eastAsia="es-MX"/>
        </w:rPr>
        <w:t>2</w:t>
      </w:r>
      <w:r w:rsidRPr="0001273C">
        <w:rPr>
          <w:rFonts w:ascii="Arial" w:eastAsia="Times New Roman" w:hAnsi="Arial" w:cs="Arial"/>
          <w:bCs/>
          <w:sz w:val="24"/>
          <w:szCs w:val="24"/>
          <w:lang w:eastAsia="es-MX"/>
        </w:rPr>
        <w:t>201</w:t>
      </w:r>
      <w:r w:rsidR="005756D0" w:rsidRPr="0001273C">
        <w:rPr>
          <w:rFonts w:ascii="Arial" w:eastAsia="Times New Roman" w:hAnsi="Arial" w:cs="Arial"/>
          <w:bCs/>
          <w:sz w:val="24"/>
          <w:szCs w:val="24"/>
          <w:lang w:eastAsia="es-MX"/>
        </w:rPr>
        <w:t>9</w:t>
      </w:r>
      <w:r w:rsidRPr="0001273C">
        <w:rPr>
          <w:rFonts w:ascii="Arial" w:eastAsia="Times New Roman" w:hAnsi="Arial" w:cs="Arial"/>
          <w:bCs/>
          <w:sz w:val="24"/>
          <w:szCs w:val="24"/>
          <w:lang w:eastAsia="es-MX"/>
        </w:rPr>
        <w:t>;</w:t>
      </w:r>
    </w:p>
    <w:p w:rsidR="00497720" w:rsidRPr="0001273C" w:rsidRDefault="00497720"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oficio </w:t>
      </w:r>
      <w:r w:rsidR="0071141B" w:rsidRPr="0001273C">
        <w:rPr>
          <w:rFonts w:ascii="Arial" w:hAnsi="Arial" w:cs="Arial"/>
          <w:sz w:val="24"/>
          <w:szCs w:val="24"/>
        </w:rPr>
        <w:t>IEE/SE/0719/2019 de fecha dieciséis de febrero de dos mil diecinueve, constante en nueve hojas útiles por uno y ambos de sus lados, por el cual se remite el Expediente IEE/RAP/0022019, signado por el M. en D. Sandor Ezequiel Hernández Lara en su carácter de SE del CG del IEE en Aguascalientes.</w:t>
      </w:r>
      <w:r w:rsidRPr="0001273C">
        <w:rPr>
          <w:rFonts w:ascii="Arial" w:eastAsia="Times New Roman" w:hAnsi="Arial" w:cs="Arial"/>
          <w:bCs/>
          <w:sz w:val="24"/>
          <w:szCs w:val="24"/>
          <w:lang w:eastAsia="es-MX"/>
        </w:rPr>
        <w:t>;</w:t>
      </w:r>
    </w:p>
    <w:p w:rsidR="00C5594E" w:rsidRPr="0001273C" w:rsidRDefault="00C5594E"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0071141B" w:rsidRPr="0001273C">
        <w:rPr>
          <w:rFonts w:ascii="Arial" w:hAnsi="Arial" w:cs="Arial"/>
          <w:sz w:val="24"/>
          <w:szCs w:val="24"/>
        </w:rPr>
        <w:t>Medio de Impugnación que presenta el C. Humberto Santillán Narváez, de fecha doce de febrero de dos mil diecinueve, en su calidad de Representante de la Asociación Civil Mi Tierra, Mi Gente, Mi Vida, A.C. signado por el mismo y la recepción del medio por parte del IEE, constante en trece hojas útiles por uno y ambos de sus lados.</w:t>
      </w:r>
      <w:r w:rsidRPr="0001273C">
        <w:rPr>
          <w:rFonts w:ascii="Arial" w:eastAsia="Times New Roman" w:hAnsi="Arial" w:cs="Arial"/>
          <w:bCs/>
          <w:sz w:val="24"/>
          <w:szCs w:val="24"/>
          <w:lang w:val="es-ES" w:eastAsia="es-MX"/>
        </w:rPr>
        <w:t>;</w:t>
      </w:r>
    </w:p>
    <w:p w:rsidR="00B23C9A" w:rsidRPr="0001273C" w:rsidRDefault="0071141B"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 xml:space="preserve">Original de la Cédula de Notificación, de fecha veintiocho de enero de dos mil diecinueve, que notifica la C. Mayra Monserrat García </w:t>
      </w:r>
      <w:proofErr w:type="spellStart"/>
      <w:r w:rsidRPr="0001273C">
        <w:rPr>
          <w:rFonts w:ascii="Arial" w:hAnsi="Arial" w:cs="Arial"/>
          <w:sz w:val="24"/>
          <w:szCs w:val="24"/>
        </w:rPr>
        <w:t>Monsebaez</w:t>
      </w:r>
      <w:proofErr w:type="spellEnd"/>
      <w:r w:rsidRPr="0001273C">
        <w:rPr>
          <w:rFonts w:ascii="Arial" w:hAnsi="Arial" w:cs="Arial"/>
          <w:sz w:val="24"/>
          <w:szCs w:val="24"/>
        </w:rPr>
        <w:t xml:space="preserve"> al C. Humberto Santillán Narváez, constante de dos hojas útiles por </w:t>
      </w:r>
      <w:r w:rsidR="00A1290E" w:rsidRPr="0001273C">
        <w:rPr>
          <w:rFonts w:ascii="Arial" w:hAnsi="Arial" w:cs="Arial"/>
          <w:sz w:val="24"/>
          <w:szCs w:val="24"/>
        </w:rPr>
        <w:t>el anverso</w:t>
      </w:r>
      <w:r w:rsidR="00B23C9A" w:rsidRPr="0001273C">
        <w:rPr>
          <w:rFonts w:ascii="Arial" w:eastAsia="Times New Roman" w:hAnsi="Arial" w:cs="Arial"/>
          <w:bCs/>
          <w:sz w:val="24"/>
          <w:szCs w:val="24"/>
          <w:lang w:val="es-ES" w:eastAsia="es-MX"/>
        </w:rPr>
        <w:t xml:space="preserve">;  </w:t>
      </w:r>
    </w:p>
    <w:p w:rsidR="00B23C9A"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Original del oficio IEE/SE/425/2019, de fecha veintiocho de enero de dos mil diecinueve, signado por el M. en D. Sandor Ezequiel Hernández Lara en su carácter de SE del CG del IEE en Aguascalientes, constante en cinco hojas útiles por el anverso</w:t>
      </w:r>
      <w:r w:rsidR="00325C6E" w:rsidRPr="0001273C">
        <w:rPr>
          <w:rFonts w:ascii="Arial" w:eastAsia="Times New Roman" w:hAnsi="Arial" w:cs="Arial"/>
          <w:bCs/>
          <w:sz w:val="24"/>
          <w:szCs w:val="24"/>
          <w:lang w:eastAsia="es-MX"/>
        </w:rPr>
        <w:t>;</w:t>
      </w:r>
      <w:r w:rsidR="00B23C9A" w:rsidRPr="0001273C">
        <w:rPr>
          <w:rFonts w:ascii="Arial" w:eastAsia="Times New Roman" w:hAnsi="Arial" w:cs="Arial"/>
          <w:bCs/>
          <w:sz w:val="24"/>
          <w:szCs w:val="24"/>
          <w:lang w:eastAsia="es-MX"/>
        </w:rPr>
        <w:t xml:space="preserve">  </w:t>
      </w:r>
    </w:p>
    <w:p w:rsidR="00325C6E"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Original del escrito de contestación al Oficio IEE/SE/425/2019, de fecha treinta de enero de dos mil diecinueve, singado por el C. Humberto Santillán Narváez, constante en dos hojas útiles por el anverso</w:t>
      </w:r>
      <w:r w:rsidR="00325C6E" w:rsidRPr="0001273C">
        <w:rPr>
          <w:rFonts w:ascii="Arial" w:eastAsia="Times New Roman" w:hAnsi="Arial" w:cs="Arial"/>
          <w:bCs/>
          <w:sz w:val="24"/>
          <w:szCs w:val="24"/>
          <w:lang w:eastAsia="es-MX"/>
        </w:rPr>
        <w:t>;</w:t>
      </w:r>
    </w:p>
    <w:p w:rsidR="00A1290E" w:rsidRPr="0001273C" w:rsidRDefault="00A1290E" w:rsidP="00A1290E">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 xml:space="preserve">Original de la Cédula de Notificación, de fecha primero de febrero de dos mil diecinueve, que notifica la C. Mayra Monserrat García </w:t>
      </w:r>
      <w:proofErr w:type="spellStart"/>
      <w:r w:rsidRPr="0001273C">
        <w:rPr>
          <w:rFonts w:ascii="Arial" w:hAnsi="Arial" w:cs="Arial"/>
          <w:sz w:val="24"/>
          <w:szCs w:val="24"/>
        </w:rPr>
        <w:t>Monsebaez</w:t>
      </w:r>
      <w:proofErr w:type="spellEnd"/>
      <w:r w:rsidRPr="0001273C">
        <w:rPr>
          <w:rFonts w:ascii="Arial" w:hAnsi="Arial" w:cs="Arial"/>
          <w:sz w:val="24"/>
          <w:szCs w:val="24"/>
        </w:rPr>
        <w:t xml:space="preserve"> al C. Humberto Santillán Narváez, constante en dos hojas útiles por el anverso</w:t>
      </w:r>
      <w:r w:rsidRPr="0001273C">
        <w:rPr>
          <w:rFonts w:ascii="Arial" w:eastAsia="Times New Roman" w:hAnsi="Arial" w:cs="Arial"/>
          <w:bCs/>
          <w:sz w:val="24"/>
          <w:szCs w:val="24"/>
          <w:lang w:eastAsia="es-MX"/>
        </w:rPr>
        <w:t>;</w:t>
      </w:r>
    </w:p>
    <w:p w:rsidR="00A1290E"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Copia simple de la </w:t>
      </w:r>
      <w:r w:rsidRPr="0001273C">
        <w:rPr>
          <w:rFonts w:ascii="Arial" w:hAnsi="Arial" w:cs="Arial"/>
          <w:sz w:val="24"/>
          <w:szCs w:val="24"/>
        </w:rPr>
        <w:t>Resolución CG-R-08/19, de fecha treintaiuno de enero de dos mil diecinueve, constante en catorce hojas útiles por uno y ambos de sus lados;</w:t>
      </w:r>
    </w:p>
    <w:p w:rsidR="00A1290E" w:rsidRPr="0001273C" w:rsidRDefault="00A1290E" w:rsidP="00A1290E">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Certificación de la Resolución CG-R-08/19, de fecha treintaiuno de enero de dos mil diecinueve, expedida por el M. en D. Sandor Ezequiel Hernández Lara en su carácter de SE del CG del IEE en Aguascalientes, constante en veintiséis hojas útiles por el anverso;</w:t>
      </w:r>
    </w:p>
    <w:p w:rsidR="00A1290E"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Copia simple de la carátula de Contrato de Productos y servicios Múltiples BBVA Bancomer, constante en una hoja útil por el anverso;</w:t>
      </w:r>
    </w:p>
    <w:p w:rsidR="00A1290E"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Copia simple de la captura de pantalla de consulta de saldos, constante en una hoja útil por el anverso;</w:t>
      </w:r>
    </w:p>
    <w:p w:rsidR="00A1290E" w:rsidRPr="0001273C" w:rsidRDefault="00A1290E" w:rsidP="00231871">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Original del Formato 3 Conformidad para que el INE fiscalice cuenta bancaria, de fecha doce de febrero de dos mil diecinueve, signado por el C. Humberto Santillán Narváez, constante en una hoja útil por el anverso;</w:t>
      </w:r>
    </w:p>
    <w:p w:rsidR="00A1290E" w:rsidRPr="0001273C" w:rsidRDefault="000D3253"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Origin</w:t>
      </w:r>
      <w:r w:rsidR="004B5B73" w:rsidRPr="0001273C">
        <w:rPr>
          <w:rFonts w:ascii="Arial" w:eastAsia="Times New Roman" w:hAnsi="Arial" w:cs="Arial"/>
          <w:bCs/>
          <w:sz w:val="24"/>
          <w:szCs w:val="24"/>
          <w:lang w:eastAsia="es-MX"/>
        </w:rPr>
        <w:t xml:space="preserve">al del </w:t>
      </w:r>
      <w:r w:rsidR="004B5B73" w:rsidRPr="0001273C">
        <w:rPr>
          <w:rFonts w:ascii="Arial" w:hAnsi="Arial" w:cs="Arial"/>
          <w:sz w:val="24"/>
          <w:szCs w:val="24"/>
        </w:rPr>
        <w:t>Formato 6 Tesorero y Cuenta Bancaria, de fecha doce de febrero de dos mil diecinueve, signado por el C. Humberto Santillán Narváez</w:t>
      </w:r>
      <w:r w:rsidR="000133BB" w:rsidRPr="0001273C">
        <w:rPr>
          <w:rFonts w:ascii="Arial" w:hAnsi="Arial" w:cs="Arial"/>
          <w:sz w:val="24"/>
          <w:szCs w:val="24"/>
        </w:rPr>
        <w:t>, constante en una hoja útil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Ana Isabel Santillán Narváez como Propietaria a Sindicatura 2, para el Ayuntamiento de Aguascalientes, constante en una hoja útil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Ana Isabel Santillán Narváez como Propietaria a Sindicatura 2, para el Ayuntamiento de Aguascalientes, constante en una hoja útil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Ana Isabel Santillán Narváez,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Adriana Guadalupe Martínez Rodríguez como Suplente a la Sindicatura 2, para el Ayuntamiento de Aguascalientes, constante en una hoja útil por el anverso;</w:t>
      </w:r>
    </w:p>
    <w:p w:rsidR="000133BB" w:rsidRPr="0001273C" w:rsidRDefault="000133BB" w:rsidP="00231871">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Adriana Guadalupe Martínez Rodríguez como Suplente a la Sindicatura 2, para el Ayuntamiento de Aguascalientes, constante en una hoja útil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Adriana Guadalupe Martínez Rodríguez,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Pedro Antonio Gutiérrez López como Propietario a la Sindicatura 1, para el Ayuntamiento de Aguascalientes, constante en una hoja útil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Pedro Antonio Gutiérrez López como Propietario a la Sindicatura 1, para el Ayuntamiento de Aguascalientes,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Pedro Antonio Gutiérrez López,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José de Jesús Martínez Rodríguez como Suplente a la Sindicatura 1, para el Ayuntamiento de Aguascalientes,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José de Jesús Martínez Rodríguez como Suplente a la Sindicatura 1, para el Ayuntamiento de Aguascalientes,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José de Jesús Martínez Rodríguez, constante en dos hojas útiles por el anverso;</w:t>
      </w:r>
    </w:p>
    <w:p w:rsidR="000133BB" w:rsidRPr="0001273C" w:rsidRDefault="000133BB" w:rsidP="000133B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Original del</w:t>
      </w:r>
      <w:r w:rsidRPr="0001273C">
        <w:rPr>
          <w:rFonts w:ascii="Arial" w:hAnsi="Arial" w:cs="Arial"/>
          <w:sz w:val="24"/>
          <w:szCs w:val="24"/>
        </w:rPr>
        <w:t xml:space="preserve"> Formato 1 Solicitud pre Registro de Aspirantes de fecha veintiséis de enero de dos mil diecinueve, a nombre de Fernando Ramírez Ibarra como Propietario a la Regiduría 1, para el Ayuntamiento de Aguascalientes, constante en una hoja útil por el anverso;</w:t>
      </w:r>
    </w:p>
    <w:p w:rsidR="004C101B" w:rsidRPr="0001273C" w:rsidRDefault="000133B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Fernando Ramírez Ibarra como Propietario a la Regiduría 1, para el Ayuntamiento de Aguascalientes, constante en una hoja útil por el anverso;</w:t>
      </w:r>
    </w:p>
    <w:p w:rsidR="004C101B" w:rsidRPr="0001273C" w:rsidRDefault="000133B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004C101B" w:rsidRPr="0001273C">
        <w:rPr>
          <w:rFonts w:ascii="Arial" w:hAnsi="Arial" w:cs="Arial"/>
          <w:sz w:val="24"/>
          <w:szCs w:val="24"/>
        </w:rPr>
        <w:t>Formato 4 Escrito Bajo Protesta, de fecha veintiséis de enero de dos mil diecinueve, a nombre de Fernando Ramírez Ibarra, constante en dos hojas útiles por el anverso;</w:t>
      </w:r>
    </w:p>
    <w:p w:rsidR="004C101B" w:rsidRPr="0001273C" w:rsidRDefault="004C101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David Eduardo Méndez Ibarra como Suplente a la Regiduría 1, para el Ayuntamiento de Aguascalientes, constante en dos hojas útiles por el anverso;</w:t>
      </w:r>
    </w:p>
    <w:p w:rsidR="004C101B" w:rsidRPr="0001273C" w:rsidRDefault="004C101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veinticinco de enero de dos mil diecinueve, a nombre de David Eduardo Méndez Ibarra como Suplente a la Regiduría 1, para el Ayuntamiento de Aguascalientes, constante en dos hojas útiles por el anverso;</w:t>
      </w:r>
    </w:p>
    <w:p w:rsidR="004C101B" w:rsidRPr="0001273C" w:rsidRDefault="004C101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David Eduardo Méndez Ibarra, constante en dos hojas útiles por el anverso;</w:t>
      </w:r>
    </w:p>
    <w:p w:rsidR="004C101B" w:rsidRPr="0001273C" w:rsidRDefault="004C101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Margarita Ramírez Ibarra como Propietaria a la Regiduría 2, para el Ayuntamiento de Aguascalientes, constante en una hoja útil por el anverso;</w:t>
      </w:r>
    </w:p>
    <w:p w:rsidR="004C101B" w:rsidRPr="0001273C" w:rsidRDefault="004C101B"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veinticinco de enero de dos mil diecinueve, a nombre de Margarita Ramírez Ibarra como Propietaria a la Regiduría 2, para el Ayuntamiento de Aguascalientes, constante en dos hojas útiles por el anverso;</w:t>
      </w:r>
    </w:p>
    <w:p w:rsidR="00C312F2" w:rsidRPr="0001273C" w:rsidRDefault="00C312F2" w:rsidP="00C312F2">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Margarita Ramírez Ibarra, constante en una hoja útil por el anverso;</w:t>
      </w:r>
    </w:p>
    <w:p w:rsidR="00C312F2" w:rsidRPr="0001273C" w:rsidRDefault="00C312F2" w:rsidP="00C312F2">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Leslie Lizbeth Ramírez Cendejas como Suplente a la Regiduría 2, para el Ayuntamiento de Aguascalientes, constante en una hoja útil por el anverso;</w:t>
      </w:r>
    </w:p>
    <w:p w:rsidR="00C312F2" w:rsidRPr="0001273C" w:rsidRDefault="00C312F2" w:rsidP="00C312F2">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acuse de Solicitud pre Registro de Aspirantes de fecha veinticinco de enero de dos mil diecinueve, a nombre de Leslie Lizbeth Ramírez Cendejas como Suplente a la Regiduría 2, para el Ayuntamiento de Aguascalientes, </w:t>
      </w:r>
      <w:r w:rsidRPr="0001273C">
        <w:rPr>
          <w:rFonts w:ascii="Arial" w:hAnsi="Arial" w:cs="Arial"/>
          <w:sz w:val="24"/>
          <w:szCs w:val="24"/>
        </w:rPr>
        <w:t>constante en dos hojas útiles por el anverso;</w:t>
      </w:r>
    </w:p>
    <w:p w:rsidR="004C101B" w:rsidRPr="0001273C" w:rsidRDefault="006954FC" w:rsidP="004C101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Leslie Lizbeth Ramírez Cendejas,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 xml:space="preserve">Original del Formato 1 Solicitud pre Registro de Aspirantes de fecha veintiséis de enero de dos mil diecinueve, a nombre de Daniel Alejandro </w:t>
      </w:r>
      <w:proofErr w:type="spellStart"/>
      <w:r w:rsidRPr="0001273C">
        <w:rPr>
          <w:rFonts w:ascii="Arial" w:hAnsi="Arial" w:cs="Arial"/>
          <w:sz w:val="24"/>
          <w:szCs w:val="24"/>
        </w:rPr>
        <w:t>Leos</w:t>
      </w:r>
      <w:proofErr w:type="spellEnd"/>
      <w:r w:rsidRPr="0001273C">
        <w:rPr>
          <w:rFonts w:ascii="Arial" w:hAnsi="Arial" w:cs="Arial"/>
          <w:sz w:val="24"/>
          <w:szCs w:val="24"/>
        </w:rPr>
        <w:t xml:space="preserve"> Pérez como Propietario a la Regiduría 3,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Acuse de Solicitud pre Registro de Aspirantes de fecha veintiséis de enero de dos mil diecinueve, a nombre de Daniel Alejandro </w:t>
      </w:r>
      <w:proofErr w:type="spellStart"/>
      <w:r w:rsidRPr="0001273C">
        <w:rPr>
          <w:rFonts w:ascii="Arial" w:hAnsi="Arial" w:cs="Arial"/>
          <w:sz w:val="24"/>
          <w:szCs w:val="24"/>
        </w:rPr>
        <w:t>Leos</w:t>
      </w:r>
      <w:proofErr w:type="spellEnd"/>
      <w:r w:rsidRPr="0001273C">
        <w:rPr>
          <w:rFonts w:ascii="Arial" w:hAnsi="Arial" w:cs="Arial"/>
          <w:sz w:val="24"/>
          <w:szCs w:val="24"/>
        </w:rPr>
        <w:t xml:space="preserve"> Pérez como Propietario a la Regiduría 3,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Formato 4 Escrito Bajo Protesta, de fecha veintiséis de enero de dos mil diecinueve, a nombre de Daniel Alejandro </w:t>
      </w:r>
      <w:proofErr w:type="spellStart"/>
      <w:r w:rsidRPr="0001273C">
        <w:rPr>
          <w:rFonts w:ascii="Arial" w:hAnsi="Arial" w:cs="Arial"/>
          <w:sz w:val="24"/>
          <w:szCs w:val="24"/>
        </w:rPr>
        <w:t>Leos</w:t>
      </w:r>
      <w:proofErr w:type="spellEnd"/>
      <w:r w:rsidRPr="0001273C">
        <w:rPr>
          <w:rFonts w:ascii="Arial" w:hAnsi="Arial" w:cs="Arial"/>
          <w:sz w:val="24"/>
          <w:szCs w:val="24"/>
        </w:rPr>
        <w:t xml:space="preserve"> Pérez,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hAnsi="Arial" w:cs="Arial"/>
          <w:sz w:val="24"/>
          <w:szCs w:val="24"/>
        </w:rPr>
        <w:t>Original del Formato 1 Solicitud pre Registro de Aspirantes de fecha veinticinco de enero de dos mil diecinueve, a nombre de María Fernanda Ramírez Ibarra como Propietaria a la Regiduría 4,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veinticinco de enero de dos mil diecinueve, a nombre de María Fernanda Ramírez Ibarra como Propietaria a la Regiduría 4,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María Fernanda Ramírez Ibarra,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Fabiola Ibarra como Suplente a la Regiduría 4,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veinticinco de enero de dos mil diecinueve, a nombre de Fabiola Ibarra como Suplente a la Regiduría 4, para el Ayuntamiento de Aguascalientes, constante en dos hojas útiles por el anverso;</w:t>
      </w:r>
    </w:p>
    <w:p w:rsidR="006954FC" w:rsidRPr="0001273C" w:rsidRDefault="006954FC" w:rsidP="006954F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Fabiola Ibarra, constante en dos hojas útiles por el anverso;</w:t>
      </w:r>
    </w:p>
    <w:p w:rsidR="0073474B" w:rsidRPr="0001273C" w:rsidRDefault="006954FC"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Julio Cesar Lucero Ibarra como Propietario a la Regiduría 5, para el Ayuntamiento de Aguascalientes</w:t>
      </w:r>
      <w:r w:rsidR="0073474B" w:rsidRPr="0001273C">
        <w:rPr>
          <w:rFonts w:ascii="Arial" w:hAnsi="Arial" w:cs="Arial"/>
          <w:sz w:val="24"/>
          <w:szCs w:val="24"/>
        </w:rPr>
        <w:t>,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Acuse de Solicitud pre Registro de Aspirantes de fecha veinticinco de enero de dos mil diecinueve, a nombre de Julio Cesar Lucero Ibarra como Propietario a la Regiduría 5, para el Ayuntamiento de Aguascalientes, </w:t>
      </w:r>
      <w:r w:rsidRPr="0001273C">
        <w:rPr>
          <w:rFonts w:ascii="Arial" w:hAnsi="Arial" w:cs="Arial"/>
          <w:sz w:val="24"/>
          <w:szCs w:val="24"/>
        </w:rPr>
        <w:t>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Julio Cesar Lucero Ibarra,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Christian Samuel López Badillo como Suplente a la Regiduría 5, para el Ayuntamiento de Aguascalientes,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Christian Samuel López Badillo como Suplente a la Regiduría 5, para el Ayuntamiento de Aguascalientes,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Christian Samuel López Badillo,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Formato 1 Solicitud pre Registro de Aspirantes de fecha veintiséis de enero de dos mil diecinueve, a nombre de Virginia Ibarra </w:t>
      </w:r>
      <w:proofErr w:type="spellStart"/>
      <w:r w:rsidRPr="0001273C">
        <w:rPr>
          <w:rFonts w:ascii="Arial" w:hAnsi="Arial" w:cs="Arial"/>
          <w:sz w:val="24"/>
          <w:szCs w:val="24"/>
        </w:rPr>
        <w:t>Ibarra</w:t>
      </w:r>
      <w:proofErr w:type="spellEnd"/>
      <w:r w:rsidRPr="0001273C">
        <w:rPr>
          <w:rFonts w:ascii="Arial" w:hAnsi="Arial" w:cs="Arial"/>
          <w:sz w:val="24"/>
          <w:szCs w:val="24"/>
        </w:rPr>
        <w:t xml:space="preserve"> como Propietaria a la Regiduría 6, para el Ayuntamiento de Aguascalientes, constante en una hoja útil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Acuse de Solicitud pre Registro de Aspirantes de fecha veintiséis de enero de dos mil diecinueve, a nombre de Virginia Ibarra </w:t>
      </w:r>
      <w:proofErr w:type="spellStart"/>
      <w:r w:rsidRPr="0001273C">
        <w:rPr>
          <w:rFonts w:ascii="Arial" w:hAnsi="Arial" w:cs="Arial"/>
          <w:sz w:val="24"/>
          <w:szCs w:val="24"/>
        </w:rPr>
        <w:t>Ibarra</w:t>
      </w:r>
      <w:proofErr w:type="spellEnd"/>
      <w:r w:rsidRPr="0001273C">
        <w:rPr>
          <w:rFonts w:ascii="Arial" w:hAnsi="Arial" w:cs="Arial"/>
          <w:sz w:val="24"/>
          <w:szCs w:val="24"/>
        </w:rPr>
        <w:t xml:space="preserve"> como Propietaria a la Regiduría 6, para el Ayuntamiento de Aguascalientes, constante en una hoja útil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Formato 4 Escrito Bajo Protesta, de fecha veinticinco de enero de dos mil diecinueve, a nombre de Virginia Ibarra </w:t>
      </w:r>
      <w:proofErr w:type="spellStart"/>
      <w:r w:rsidRPr="0001273C">
        <w:rPr>
          <w:rFonts w:ascii="Arial" w:hAnsi="Arial" w:cs="Arial"/>
          <w:sz w:val="24"/>
          <w:szCs w:val="24"/>
        </w:rPr>
        <w:t>Ibarra</w:t>
      </w:r>
      <w:proofErr w:type="spellEnd"/>
      <w:r w:rsidRPr="0001273C">
        <w:rPr>
          <w:rFonts w:ascii="Arial" w:hAnsi="Arial" w:cs="Arial"/>
          <w:sz w:val="24"/>
          <w:szCs w:val="24"/>
        </w:rPr>
        <w:t>,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Formato 1 Solicitud pre Registro de Aspirantes de fecha veinticinco de enero de dos mil diecinueve, a nombre de Jessica Guadalupe González </w:t>
      </w:r>
      <w:proofErr w:type="spellStart"/>
      <w:r w:rsidRPr="0001273C">
        <w:rPr>
          <w:rFonts w:ascii="Arial" w:hAnsi="Arial" w:cs="Arial"/>
          <w:sz w:val="24"/>
          <w:szCs w:val="24"/>
        </w:rPr>
        <w:t>Leos</w:t>
      </w:r>
      <w:proofErr w:type="spellEnd"/>
      <w:r w:rsidRPr="0001273C">
        <w:rPr>
          <w:rFonts w:ascii="Arial" w:hAnsi="Arial" w:cs="Arial"/>
          <w:sz w:val="24"/>
          <w:szCs w:val="24"/>
        </w:rPr>
        <w:t xml:space="preserve"> como Suplente a la Regiduría 6, para el Ayuntamiento de Aguascalientes, constante en dos hojas útiles por el anverso;</w:t>
      </w:r>
    </w:p>
    <w:p w:rsidR="0073474B" w:rsidRPr="0001273C" w:rsidRDefault="0073474B" w:rsidP="0073474B">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Acuse de Solicitud pre Registro de Aspirantes de fecha veinticinco de enero de dos mil diecinueve, a nombre de Jessica Guadalupe González </w:t>
      </w:r>
      <w:proofErr w:type="spellStart"/>
      <w:r w:rsidRPr="0001273C">
        <w:rPr>
          <w:rFonts w:ascii="Arial" w:hAnsi="Arial" w:cs="Arial"/>
          <w:sz w:val="24"/>
          <w:szCs w:val="24"/>
        </w:rPr>
        <w:t>Leos</w:t>
      </w:r>
      <w:proofErr w:type="spellEnd"/>
      <w:r w:rsidRPr="0001273C">
        <w:rPr>
          <w:rFonts w:ascii="Arial" w:hAnsi="Arial" w:cs="Arial"/>
          <w:sz w:val="24"/>
          <w:szCs w:val="24"/>
        </w:rPr>
        <w:t xml:space="preserve"> como Suplente a la Regiduría 6, para el Ayuntamiento de Aguascalientes,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Formato 4 Escrito Bajo Protesta, de fecha veinticinco de enero de dos mil diecinueve, a nombre de Jessica Guadalupe González </w:t>
      </w:r>
      <w:proofErr w:type="spellStart"/>
      <w:r w:rsidRPr="0001273C">
        <w:rPr>
          <w:rFonts w:ascii="Arial" w:hAnsi="Arial" w:cs="Arial"/>
          <w:sz w:val="24"/>
          <w:szCs w:val="24"/>
        </w:rPr>
        <w:t>Leos</w:t>
      </w:r>
      <w:proofErr w:type="spellEnd"/>
      <w:r w:rsidRPr="0001273C">
        <w:rPr>
          <w:rFonts w:ascii="Arial" w:hAnsi="Arial" w:cs="Arial"/>
          <w:sz w:val="24"/>
          <w:szCs w:val="24"/>
        </w:rPr>
        <w:t>,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veinticinco de enero de dos mil diecinueve, a nombre de Juan Antonio Camacho Guerrero como Propietario a la Regiduría 7, para el Ayuntamiento de Aguascalientes,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veinticinco de enero de dos mil diecinueve, a nombre de Juan Antonio Camacho Guerrero como Propietario a la Regiduría 7, para el Ayuntamiento de Aguascalientes,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veinticinco de enero de dos mil diecinueve, a nombre de Juan Antonio Camacho Guerrero,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1 Solicitud pre Registro de Aspirantes de fecha veintiséis de enero de dos mil diecinueve, a nombre de Armando Ezequiel Ramírez Morales como Suplente a la Regiduría 7, para el Ayuntamiento de Aguascalientes,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Acuse de Solicitud pre Registro de Aspirantes de fecha veintiséis de enero de dos mil diecinueve, a nombre de Armando Ezequiel Ramírez Morales como Suplente a la Regiduría 7, para el Ayuntamiento de Aguascalientes,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Formato 4 Escrito Bajo Protesta, de fecha veintiséis de enero de dos mil diecinueve, a nombre de Armando Ezequiel Ramírez Morales, constante en dos hojas útiles por el anverso;</w:t>
      </w:r>
    </w:p>
    <w:p w:rsidR="00B7030E" w:rsidRPr="0001273C" w:rsidRDefault="00B7030E" w:rsidP="00B7030E">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Escrito de petición de prorroga que presenta el C. Humberto Santillán de fecha nueve de febrero de dos mil diecinueve, constante en dos hojas útiles por uno y ambos de sus lados;</w:t>
      </w:r>
    </w:p>
    <w:p w:rsidR="00974913" w:rsidRPr="0001273C" w:rsidRDefault="00B7030E" w:rsidP="00974913">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 xml:space="preserve">Cédula de Notificación de fecha nueve de febrero de dos mil diecinueve, que presenta Mayra Monserrat García </w:t>
      </w:r>
      <w:proofErr w:type="spellStart"/>
      <w:r w:rsidRPr="0001273C">
        <w:rPr>
          <w:rFonts w:ascii="Arial" w:hAnsi="Arial" w:cs="Arial"/>
          <w:sz w:val="24"/>
          <w:szCs w:val="24"/>
        </w:rPr>
        <w:t>Monsebaez</w:t>
      </w:r>
      <w:proofErr w:type="spellEnd"/>
      <w:r w:rsidRPr="0001273C">
        <w:rPr>
          <w:rFonts w:ascii="Arial" w:hAnsi="Arial" w:cs="Arial"/>
          <w:sz w:val="24"/>
          <w:szCs w:val="24"/>
        </w:rPr>
        <w:t xml:space="preserve"> al C. Humberto Santillán Narváez, </w:t>
      </w:r>
      <w:r w:rsidR="00974913" w:rsidRPr="0001273C">
        <w:rPr>
          <w:rFonts w:ascii="Arial" w:hAnsi="Arial" w:cs="Arial"/>
          <w:sz w:val="24"/>
          <w:szCs w:val="24"/>
        </w:rPr>
        <w:t>constante en dos hojas útiles por el anverso;</w:t>
      </w:r>
    </w:p>
    <w:p w:rsidR="00974913" w:rsidRPr="0001273C" w:rsidRDefault="00974913" w:rsidP="00974913">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Oficio IEE/SE/0639/2019 de fecha nueve de febrero de dos mil diecinueve signado por el M. en D. Sandor Ezequiel Hernández Lara en su carácter de SE del CG del IEE en Aguascalientes, constante en dos hojas útiles por el anverso;</w:t>
      </w:r>
    </w:p>
    <w:p w:rsidR="00E03B60" w:rsidRPr="0001273C" w:rsidRDefault="00E03B60" w:rsidP="00E03B60">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del </w:t>
      </w:r>
      <w:r w:rsidRPr="0001273C">
        <w:rPr>
          <w:rFonts w:ascii="Arial" w:hAnsi="Arial" w:cs="Arial"/>
          <w:sz w:val="24"/>
          <w:szCs w:val="24"/>
        </w:rPr>
        <w:t>Acuerdo de Recepción de Recurso de Apelación, de fecha doce de febrero de dos mil diecinueve, signado por el M. en D. Sandor Ezequiel Hernández Lara en su carácter de SE del CG del IEE en Aguascalientes, constante en nueve hojas útiles por el anverso;</w:t>
      </w:r>
    </w:p>
    <w:p w:rsidR="00E03B60" w:rsidRPr="0001273C" w:rsidRDefault="00E03B60" w:rsidP="00E03B60">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 la </w:t>
      </w:r>
      <w:r w:rsidRPr="0001273C">
        <w:rPr>
          <w:rFonts w:ascii="Arial" w:hAnsi="Arial" w:cs="Arial"/>
          <w:sz w:val="24"/>
          <w:szCs w:val="24"/>
        </w:rPr>
        <w:t>Cédula de Notificación por Estrados de fecha doce de febrero de dos mil diecinueve, signado por el M. en D. Sandor Ezequiel Hernández Lara en su carácter de SE del CG del IEE en Aguascalientes, constante en nueve hojas útiles por el anverso;</w:t>
      </w:r>
    </w:p>
    <w:p w:rsidR="00E03B60" w:rsidRPr="0001273C" w:rsidRDefault="00E03B60" w:rsidP="00E03B60">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Original de la </w:t>
      </w:r>
      <w:r w:rsidRPr="0001273C">
        <w:rPr>
          <w:rFonts w:ascii="Arial" w:hAnsi="Arial" w:cs="Arial"/>
          <w:sz w:val="24"/>
          <w:szCs w:val="24"/>
        </w:rPr>
        <w:t>Razón de Retiro de Cédula, de fecha quince de febrero de dos mil diecinueve, signado por el M. en D. Sandor Ezequiel Hernández Lara en su carácter de SE del CG del IEE en Aguascalientes, constante en una hoja útil por el anverso;</w:t>
      </w:r>
    </w:p>
    <w:p w:rsidR="007919CF" w:rsidRPr="0001273C" w:rsidRDefault="00E03B60" w:rsidP="007919CF">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Original del Informe Circunstanciado de fecha dieciséis de febrero de dos mil diecinueve, signado por el M. en D. Sandor Ezequiel Hernández Lara en su carácter de SE del CG del IEE en Aguascalientes</w:t>
      </w:r>
      <w:r w:rsidR="007919CF" w:rsidRPr="0001273C">
        <w:rPr>
          <w:rFonts w:ascii="Arial" w:hAnsi="Arial" w:cs="Arial"/>
          <w:sz w:val="24"/>
          <w:szCs w:val="24"/>
        </w:rPr>
        <w:t xml:space="preserve">, constante en </w:t>
      </w:r>
      <w:r w:rsidR="007919CF" w:rsidRPr="0001273C">
        <w:rPr>
          <w:rFonts w:ascii="Arial" w:hAnsi="Arial" w:cs="Arial"/>
          <w:sz w:val="24"/>
          <w:szCs w:val="24"/>
        </w:rPr>
        <w:t xml:space="preserve">once </w:t>
      </w:r>
      <w:r w:rsidR="007919CF" w:rsidRPr="0001273C">
        <w:rPr>
          <w:rFonts w:ascii="Arial" w:hAnsi="Arial" w:cs="Arial"/>
          <w:sz w:val="24"/>
          <w:szCs w:val="24"/>
        </w:rPr>
        <w:t>hojas útiles por el anverso;</w:t>
      </w:r>
    </w:p>
    <w:p w:rsidR="007919CF" w:rsidRPr="0001273C" w:rsidRDefault="007919CF" w:rsidP="007919CF">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Copia simple del </w:t>
      </w:r>
      <w:r w:rsidRPr="0001273C">
        <w:rPr>
          <w:rFonts w:ascii="Arial" w:hAnsi="Arial" w:cs="Arial"/>
          <w:sz w:val="24"/>
          <w:szCs w:val="24"/>
        </w:rPr>
        <w:t>Periódico Oficial de fecha ocho de febrero de dos mil dieciséis, de la p</w:t>
      </w:r>
      <w:r w:rsidRPr="0001273C">
        <w:rPr>
          <w:rFonts w:ascii="Arial" w:hAnsi="Arial" w:cs="Arial"/>
          <w:sz w:val="24"/>
          <w:szCs w:val="24"/>
        </w:rPr>
        <w:t>á</w:t>
      </w:r>
      <w:r w:rsidRPr="0001273C">
        <w:rPr>
          <w:rFonts w:ascii="Arial" w:hAnsi="Arial" w:cs="Arial"/>
          <w:sz w:val="24"/>
          <w:szCs w:val="24"/>
        </w:rPr>
        <w:t>gina 10 a la 22</w:t>
      </w:r>
      <w:r w:rsidRPr="0001273C">
        <w:rPr>
          <w:rFonts w:ascii="Arial" w:hAnsi="Arial" w:cs="Arial"/>
          <w:sz w:val="24"/>
          <w:szCs w:val="24"/>
        </w:rPr>
        <w:t xml:space="preserve">, </w:t>
      </w:r>
      <w:r w:rsidRPr="0001273C">
        <w:rPr>
          <w:rFonts w:ascii="Arial" w:hAnsi="Arial" w:cs="Arial"/>
          <w:sz w:val="24"/>
          <w:szCs w:val="24"/>
        </w:rPr>
        <w:t xml:space="preserve">constante en </w:t>
      </w:r>
      <w:r w:rsidRPr="0001273C">
        <w:rPr>
          <w:rFonts w:ascii="Arial" w:hAnsi="Arial" w:cs="Arial"/>
          <w:sz w:val="24"/>
          <w:szCs w:val="24"/>
        </w:rPr>
        <w:t>trece</w:t>
      </w:r>
      <w:r w:rsidRPr="0001273C">
        <w:rPr>
          <w:rFonts w:ascii="Arial" w:hAnsi="Arial" w:cs="Arial"/>
          <w:sz w:val="24"/>
          <w:szCs w:val="24"/>
        </w:rPr>
        <w:t xml:space="preserve"> hojas útiles por el anverso;</w:t>
      </w:r>
    </w:p>
    <w:p w:rsidR="0001273C" w:rsidRPr="0001273C" w:rsidRDefault="0001273C" w:rsidP="0001273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Copia certificada del </w:t>
      </w:r>
      <w:r w:rsidRPr="0001273C">
        <w:rPr>
          <w:rFonts w:ascii="Arial" w:hAnsi="Arial" w:cs="Arial"/>
          <w:sz w:val="24"/>
          <w:szCs w:val="24"/>
        </w:rPr>
        <w:t xml:space="preserve">Legajo de diversos documentos consistentes en 161 hojas y un CD. </w:t>
      </w:r>
      <w:r>
        <w:rPr>
          <w:rFonts w:ascii="Arial" w:hAnsi="Arial" w:cs="Arial"/>
          <w:sz w:val="24"/>
          <w:szCs w:val="24"/>
        </w:rPr>
        <w:t>expedida</w:t>
      </w:r>
      <w:r w:rsidRPr="0001273C">
        <w:rPr>
          <w:rFonts w:ascii="Arial" w:hAnsi="Arial" w:cs="Arial"/>
          <w:sz w:val="24"/>
          <w:szCs w:val="24"/>
        </w:rPr>
        <w:t xml:space="preserve"> por el M. en D. Sandor Ezequiel Hernández Lara en su carácter de SE del CG del IEE en Aguascalientes</w:t>
      </w:r>
      <w:r w:rsidRPr="0001273C">
        <w:rPr>
          <w:rFonts w:ascii="Arial" w:hAnsi="Arial" w:cs="Arial"/>
          <w:sz w:val="24"/>
          <w:szCs w:val="24"/>
        </w:rPr>
        <w:t xml:space="preserve">, </w:t>
      </w:r>
      <w:r w:rsidRPr="0001273C">
        <w:rPr>
          <w:rFonts w:ascii="Arial" w:hAnsi="Arial" w:cs="Arial"/>
          <w:sz w:val="24"/>
          <w:szCs w:val="24"/>
        </w:rPr>
        <w:t xml:space="preserve">constante en </w:t>
      </w:r>
      <w:r w:rsidRPr="0001273C">
        <w:rPr>
          <w:rFonts w:ascii="Arial" w:hAnsi="Arial" w:cs="Arial"/>
          <w:sz w:val="24"/>
          <w:szCs w:val="24"/>
        </w:rPr>
        <w:t>ciento sesenta y una</w:t>
      </w:r>
      <w:r w:rsidRPr="0001273C">
        <w:rPr>
          <w:rFonts w:ascii="Arial" w:hAnsi="Arial" w:cs="Arial"/>
          <w:sz w:val="24"/>
          <w:szCs w:val="24"/>
        </w:rPr>
        <w:t xml:space="preserve"> hojas útiles por </w:t>
      </w:r>
      <w:r w:rsidRPr="0001273C">
        <w:rPr>
          <w:rFonts w:ascii="Arial" w:hAnsi="Arial" w:cs="Arial"/>
          <w:sz w:val="24"/>
          <w:szCs w:val="24"/>
        </w:rPr>
        <w:t>uno y ambos de sus lados</w:t>
      </w:r>
      <w:r w:rsidRPr="0001273C">
        <w:rPr>
          <w:rFonts w:ascii="Arial" w:hAnsi="Arial" w:cs="Arial"/>
          <w:sz w:val="24"/>
          <w:szCs w:val="24"/>
        </w:rPr>
        <w:t>;</w:t>
      </w:r>
    </w:p>
    <w:p w:rsidR="0001273C" w:rsidRPr="0001273C" w:rsidRDefault="0001273C" w:rsidP="0001273C">
      <w:pPr>
        <w:pStyle w:val="Prrafodelista"/>
        <w:numPr>
          <w:ilvl w:val="0"/>
          <w:numId w:val="6"/>
        </w:numPr>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 xml:space="preserve">Copia certificada de la </w:t>
      </w:r>
      <w:r w:rsidRPr="0001273C">
        <w:rPr>
          <w:rFonts w:ascii="Arial" w:hAnsi="Arial" w:cs="Arial"/>
          <w:sz w:val="24"/>
          <w:szCs w:val="24"/>
        </w:rPr>
        <w:t xml:space="preserve">Resolución CG-R-08/19, de fecha treintaiuno de enero de dos mil diecinueve, </w:t>
      </w:r>
      <w:r w:rsidRPr="0001273C">
        <w:rPr>
          <w:rFonts w:ascii="Arial" w:hAnsi="Arial" w:cs="Arial"/>
          <w:sz w:val="24"/>
          <w:szCs w:val="24"/>
        </w:rPr>
        <w:t xml:space="preserve">expedida </w:t>
      </w:r>
      <w:r w:rsidRPr="0001273C">
        <w:rPr>
          <w:rFonts w:ascii="Arial" w:hAnsi="Arial" w:cs="Arial"/>
          <w:sz w:val="24"/>
          <w:szCs w:val="24"/>
        </w:rPr>
        <w:t>por el M. en D. Sandor Ezequiel Hernández Lara en su carácter de SE del CG del IEE en Aguascalientes</w:t>
      </w:r>
      <w:r w:rsidRPr="0001273C">
        <w:rPr>
          <w:rFonts w:ascii="Arial" w:hAnsi="Arial" w:cs="Arial"/>
          <w:sz w:val="24"/>
          <w:szCs w:val="24"/>
        </w:rPr>
        <w:t xml:space="preserve">, </w:t>
      </w:r>
      <w:r w:rsidRPr="0001273C">
        <w:rPr>
          <w:rFonts w:ascii="Arial" w:hAnsi="Arial" w:cs="Arial"/>
          <w:sz w:val="24"/>
          <w:szCs w:val="24"/>
        </w:rPr>
        <w:t xml:space="preserve">constante en </w:t>
      </w:r>
      <w:r w:rsidRPr="0001273C">
        <w:rPr>
          <w:rFonts w:ascii="Arial" w:hAnsi="Arial" w:cs="Arial"/>
          <w:sz w:val="24"/>
          <w:szCs w:val="24"/>
        </w:rPr>
        <w:t>veintisiete</w:t>
      </w:r>
      <w:r w:rsidRPr="0001273C">
        <w:rPr>
          <w:rFonts w:ascii="Arial" w:hAnsi="Arial" w:cs="Arial"/>
          <w:sz w:val="24"/>
          <w:szCs w:val="24"/>
        </w:rPr>
        <w:t xml:space="preserve"> hojas útiles por</w:t>
      </w:r>
      <w:r w:rsidRPr="0001273C">
        <w:rPr>
          <w:rFonts w:ascii="Arial" w:hAnsi="Arial" w:cs="Arial"/>
          <w:sz w:val="24"/>
          <w:szCs w:val="24"/>
        </w:rPr>
        <w:t xml:space="preserve"> uno y ambos de sus lados</w:t>
      </w:r>
      <w:r w:rsidRPr="0001273C">
        <w:rPr>
          <w:rFonts w:ascii="Arial" w:hAnsi="Arial" w:cs="Arial"/>
          <w:sz w:val="24"/>
          <w:szCs w:val="24"/>
        </w:rPr>
        <w:t>;</w:t>
      </w:r>
    </w:p>
    <w:p w:rsidR="006954FC" w:rsidRPr="0001273C" w:rsidRDefault="006954FC" w:rsidP="00E03B60">
      <w:pPr>
        <w:pStyle w:val="Prrafodelista"/>
        <w:jc w:val="both"/>
        <w:rPr>
          <w:rFonts w:ascii="Arial" w:eastAsia="Times New Roman" w:hAnsi="Arial" w:cs="Arial"/>
          <w:bCs/>
          <w:sz w:val="24"/>
          <w:szCs w:val="24"/>
          <w:lang w:eastAsia="es-MX"/>
        </w:rPr>
      </w:pPr>
    </w:p>
    <w:p w:rsidR="00497720" w:rsidRPr="0001273C" w:rsidRDefault="00497720" w:rsidP="00497720">
      <w:pPr>
        <w:pStyle w:val="Prrafodelista"/>
        <w:ind w:left="851"/>
        <w:jc w:val="both"/>
        <w:rPr>
          <w:rFonts w:ascii="Arial" w:eastAsia="Times New Roman" w:hAnsi="Arial" w:cs="Arial"/>
          <w:bCs/>
          <w:sz w:val="24"/>
          <w:szCs w:val="24"/>
          <w:lang w:eastAsia="es-MX"/>
        </w:rPr>
      </w:pPr>
    </w:p>
    <w:p w:rsidR="00497720" w:rsidRPr="0001273C" w:rsidRDefault="00497720" w:rsidP="00497720">
      <w:pPr>
        <w:spacing w:line="360" w:lineRule="auto"/>
        <w:ind w:firstLine="708"/>
        <w:jc w:val="both"/>
        <w:rPr>
          <w:rFonts w:ascii="Arial" w:hAnsi="Arial" w:cs="Arial"/>
          <w:sz w:val="24"/>
          <w:szCs w:val="24"/>
        </w:rPr>
      </w:pPr>
      <w:r w:rsidRPr="0001273C">
        <w:rPr>
          <w:rFonts w:ascii="Arial" w:hAnsi="Arial" w:cs="Arial"/>
          <w:sz w:val="24"/>
          <w:szCs w:val="24"/>
        </w:rPr>
        <w:t xml:space="preserve">Aguascalientes, Aguascalientes, a </w:t>
      </w:r>
      <w:r w:rsidR="0024491F" w:rsidRPr="0001273C">
        <w:rPr>
          <w:rFonts w:ascii="Arial" w:hAnsi="Arial" w:cs="Arial"/>
          <w:sz w:val="24"/>
          <w:szCs w:val="24"/>
        </w:rPr>
        <w:t>dieciséis</w:t>
      </w:r>
      <w:r w:rsidR="009D2FD2" w:rsidRPr="0001273C">
        <w:rPr>
          <w:rFonts w:ascii="Arial" w:hAnsi="Arial" w:cs="Arial"/>
          <w:sz w:val="24"/>
          <w:szCs w:val="24"/>
        </w:rPr>
        <w:t xml:space="preserve"> de febrero</w:t>
      </w:r>
      <w:r w:rsidRPr="0001273C">
        <w:rPr>
          <w:rFonts w:ascii="Arial" w:hAnsi="Arial" w:cs="Arial"/>
          <w:sz w:val="24"/>
          <w:szCs w:val="24"/>
        </w:rPr>
        <w:t xml:space="preserve"> de dos mil diecinueve. </w:t>
      </w:r>
    </w:p>
    <w:p w:rsidR="00497720" w:rsidRPr="0001273C"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01273C">
        <w:rPr>
          <w:rFonts w:ascii="Arial" w:hAnsi="Arial" w:cs="Arial"/>
          <w:sz w:val="24"/>
          <w:szCs w:val="24"/>
        </w:rPr>
        <w:t>Vista la cuenta</w:t>
      </w:r>
      <w:r w:rsidRPr="0001273C">
        <w:rPr>
          <w:rFonts w:ascii="Arial" w:eastAsia="Times New Roman" w:hAnsi="Arial" w:cs="Arial"/>
          <w:bCs/>
          <w:sz w:val="24"/>
          <w:szCs w:val="24"/>
          <w:lang w:eastAsia="es-MX"/>
        </w:rPr>
        <w:t xml:space="preserve">, con fundamento en los artículos 298, 299, 300, 301, 354, 355 y 356 del Código Electoral del Estado de Aguascalientes; 28, fracción VIII, </w:t>
      </w:r>
      <w:r w:rsidR="005E03E7" w:rsidRPr="0001273C">
        <w:rPr>
          <w:rFonts w:ascii="Arial" w:eastAsia="Times New Roman" w:hAnsi="Arial" w:cs="Arial"/>
          <w:bCs/>
          <w:sz w:val="24"/>
          <w:szCs w:val="24"/>
          <w:lang w:eastAsia="es-MX"/>
        </w:rPr>
        <w:t>102, fracción VI</w:t>
      </w:r>
      <w:r w:rsidR="00D13046" w:rsidRPr="0001273C">
        <w:rPr>
          <w:rFonts w:ascii="Arial" w:eastAsia="Times New Roman" w:hAnsi="Arial" w:cs="Arial"/>
          <w:bCs/>
          <w:sz w:val="24"/>
          <w:szCs w:val="24"/>
          <w:lang w:eastAsia="es-MX"/>
        </w:rPr>
        <w:t xml:space="preserve"> y</w:t>
      </w:r>
      <w:r w:rsidR="005E03E7" w:rsidRPr="0001273C">
        <w:rPr>
          <w:rFonts w:ascii="Arial" w:eastAsia="Times New Roman" w:hAnsi="Arial" w:cs="Arial"/>
          <w:bCs/>
          <w:sz w:val="24"/>
          <w:szCs w:val="24"/>
          <w:lang w:eastAsia="es-MX"/>
        </w:rPr>
        <w:t xml:space="preserve"> 113</w:t>
      </w:r>
      <w:r w:rsidRPr="0001273C">
        <w:rPr>
          <w:rFonts w:ascii="Arial" w:eastAsia="Times New Roman" w:hAnsi="Arial" w:cs="Arial"/>
          <w:bCs/>
          <w:sz w:val="24"/>
          <w:szCs w:val="24"/>
          <w:lang w:eastAsia="es-MX"/>
        </w:rPr>
        <w:t xml:space="preserve">, del Reglamento Interior del Tribunal Electoral del Estado de Aguascalientes y 9, 10 y 11 del </w:t>
      </w:r>
      <w:r w:rsidRPr="0001273C">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01273C">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01273C">
        <w:rPr>
          <w:rFonts w:ascii="Arial" w:eastAsia="Times New Roman" w:hAnsi="Arial" w:cs="Arial"/>
          <w:b/>
          <w:i/>
          <w:sz w:val="24"/>
          <w:szCs w:val="24"/>
          <w:lang w:eastAsia="es-ES"/>
        </w:rPr>
        <w:t xml:space="preserve"> SE</w:t>
      </w:r>
      <w:r w:rsidR="00497720" w:rsidRPr="0001273C">
        <w:rPr>
          <w:rFonts w:ascii="Arial" w:eastAsia="Times New Roman" w:hAnsi="Arial" w:cs="Arial"/>
          <w:b/>
          <w:bCs/>
          <w:sz w:val="24"/>
          <w:szCs w:val="24"/>
          <w:lang w:eastAsia="es-MX"/>
        </w:rPr>
        <w:t xml:space="preserve"> ACUERDA:</w:t>
      </w:r>
    </w:p>
    <w:p w:rsidR="00493231" w:rsidRPr="0001273C"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1624A8" w:rsidRPr="0001273C" w:rsidRDefault="001624A8" w:rsidP="001624A8">
      <w:pPr>
        <w:ind w:firstLine="708"/>
        <w:jc w:val="both"/>
        <w:rPr>
          <w:rFonts w:ascii="Arial" w:hAnsi="Arial" w:cs="Arial"/>
          <w:color w:val="000000" w:themeColor="text1"/>
          <w:sz w:val="24"/>
          <w:szCs w:val="24"/>
        </w:rPr>
      </w:pPr>
      <w:r w:rsidRPr="0001273C">
        <w:rPr>
          <w:rFonts w:ascii="Arial" w:eastAsia="Times New Roman" w:hAnsi="Arial" w:cs="Arial"/>
          <w:b/>
          <w:bCs/>
          <w:color w:val="000000" w:themeColor="text1"/>
          <w:sz w:val="24"/>
          <w:szCs w:val="24"/>
          <w:lang w:eastAsia="es-MX"/>
        </w:rPr>
        <w:t xml:space="preserve">PRIMERO. Reencauzamiento. </w:t>
      </w:r>
      <w:r w:rsidRPr="0001273C">
        <w:rPr>
          <w:rFonts w:ascii="Arial" w:hAnsi="Arial" w:cs="Arial"/>
          <w:color w:val="000000" w:themeColor="text1"/>
          <w:sz w:val="24"/>
          <w:szCs w:val="24"/>
        </w:rPr>
        <w:t xml:space="preserve"> De acuerdo con el artículo 109 del Reglamento Interior de este Tribunal Electoral, el error en la designación de la vía no dará lugar a la improcedencia del medio de impugnación intentado, sino al reencauzamiento, es decir, si algún recurrente manifiesta que interpone o promueve determinado medio de defensa, cuando en realidad hace valer uno distinto, o bien, equivoca la elección del recurso legalmente procedente para lograr su pretensión, ello no implica automáticamente la inoperancia jurídica del medio de impugnación intentado, sino que existe la posibilidad de reencauzarlo a la vía idónea cuando se cumplan los requisitos del recurso o juicio que se considera pertinente.</w:t>
      </w:r>
    </w:p>
    <w:p w:rsidR="001624A8" w:rsidRPr="0001273C" w:rsidRDefault="001624A8" w:rsidP="001624A8">
      <w:pPr>
        <w:ind w:firstLine="708"/>
        <w:jc w:val="both"/>
        <w:rPr>
          <w:rFonts w:ascii="Arial" w:eastAsia="Times New Roman" w:hAnsi="Arial" w:cs="Arial"/>
          <w:bCs/>
          <w:color w:val="000000" w:themeColor="text1"/>
          <w:sz w:val="24"/>
          <w:szCs w:val="24"/>
          <w:lang w:eastAsia="es-MX"/>
        </w:rPr>
      </w:pPr>
      <w:r w:rsidRPr="0001273C">
        <w:rPr>
          <w:rFonts w:ascii="Arial" w:eastAsia="Times New Roman" w:hAnsi="Arial" w:cs="Arial"/>
          <w:bCs/>
          <w:color w:val="000000" w:themeColor="text1"/>
          <w:sz w:val="24"/>
          <w:szCs w:val="24"/>
          <w:lang w:eastAsia="es-MX"/>
        </w:rPr>
        <w:t xml:space="preserve">Esto con apego en lo establecido por los artículos 41, fracción VI, y 116, fracción IV, inciso l) de la Constitución General, que determina el establecimiento de un sistema de medios de impugnación, el cual tiene como fin, garantizar los principios de constitucionalidad y legalidad de los actos y resoluciones electorales, y en lo que nos ocupa, de los derechos político- electorales, particularmente el de agrupación o asociación política, cuando se cuestiona la legalidad o la constitucionalidad de los actos o resoluciones electorales que consideren les causa agravio a través de un proceso de interés público cuyo objeto, por regla general, no está a disposición de las partes por estar relacionado con derechos fundamentales reconocidos por la Constitución. </w:t>
      </w:r>
    </w:p>
    <w:p w:rsidR="001624A8" w:rsidRPr="0001273C" w:rsidRDefault="001624A8" w:rsidP="001624A8">
      <w:pPr>
        <w:ind w:firstLine="708"/>
        <w:jc w:val="both"/>
        <w:rPr>
          <w:rFonts w:ascii="Arial" w:eastAsia="Times New Roman" w:hAnsi="Arial" w:cs="Arial"/>
          <w:bCs/>
          <w:color w:val="000000" w:themeColor="text1"/>
          <w:sz w:val="24"/>
          <w:szCs w:val="24"/>
          <w:lang w:eastAsia="es-MX"/>
        </w:rPr>
      </w:pPr>
      <w:r w:rsidRPr="0001273C">
        <w:rPr>
          <w:rFonts w:ascii="Arial" w:eastAsia="Times New Roman" w:hAnsi="Arial" w:cs="Arial"/>
          <w:bCs/>
          <w:color w:val="000000" w:themeColor="text1"/>
          <w:sz w:val="24"/>
          <w:szCs w:val="24"/>
          <w:lang w:eastAsia="es-MX"/>
        </w:rPr>
        <w:t>Además, el artículo 315, del Código Electoral del Estado, considera que si al resolver los medios de impugnación establecidos en este Código, se omite por el quejoso, señalar los preceptos jurídicos presuntamente violados o se citan de manera equivocada, se resolverán tomando en consideración los que debieron ser invocados o los que resulten aplicables al caso concreto, pues en este tipo de medios de impugnación, procede la suplencia en la expresión deficiente del agravio, en la incorrecta mención del fundamento jurídico, así como en la verdadera pretensión del actor; con mayor razón se debe maximizar el acceso a la impartición de justicia al ser un derecho fundamental, cuya observancia es de orden público, de ahí que se justifique la actuación del reencauzamiento atinente</w:t>
      </w:r>
      <w:r w:rsidRPr="0001273C">
        <w:rPr>
          <w:rStyle w:val="Refdenotaalpie"/>
          <w:rFonts w:ascii="Arial" w:eastAsia="Times New Roman" w:hAnsi="Arial" w:cs="Arial"/>
          <w:bCs/>
          <w:color w:val="000000" w:themeColor="text1"/>
          <w:sz w:val="24"/>
          <w:szCs w:val="24"/>
          <w:lang w:eastAsia="es-MX"/>
        </w:rPr>
        <w:footnoteReference w:id="1"/>
      </w:r>
      <w:r w:rsidRPr="0001273C">
        <w:rPr>
          <w:rFonts w:ascii="Arial" w:eastAsia="Times New Roman" w:hAnsi="Arial" w:cs="Arial"/>
          <w:bCs/>
          <w:color w:val="000000" w:themeColor="text1"/>
          <w:sz w:val="24"/>
          <w:szCs w:val="24"/>
          <w:lang w:eastAsia="es-MX"/>
        </w:rPr>
        <w:t>.</w:t>
      </w:r>
    </w:p>
    <w:p w:rsidR="001624A8" w:rsidRPr="0001273C" w:rsidRDefault="001624A8" w:rsidP="001624A8">
      <w:pPr>
        <w:ind w:firstLine="708"/>
        <w:jc w:val="both"/>
        <w:rPr>
          <w:rFonts w:ascii="Arial" w:eastAsia="Times New Roman" w:hAnsi="Arial" w:cs="Arial"/>
          <w:bCs/>
          <w:color w:val="000000" w:themeColor="text1"/>
          <w:sz w:val="24"/>
          <w:szCs w:val="24"/>
          <w:lang w:eastAsia="es-MX"/>
        </w:rPr>
      </w:pPr>
      <w:r w:rsidRPr="0001273C">
        <w:rPr>
          <w:rFonts w:ascii="Arial" w:eastAsia="Times New Roman" w:hAnsi="Arial" w:cs="Arial"/>
          <w:bCs/>
          <w:color w:val="000000" w:themeColor="text1"/>
          <w:sz w:val="24"/>
          <w:szCs w:val="24"/>
          <w:lang w:eastAsia="es-MX"/>
        </w:rPr>
        <w:t xml:space="preserve">Por lo anterior, y para dar celeridad a la resolución del presente juicio, no es factible reconducir el medio de impugnación como Recurso de Apelación, sin embargo, se estima que la vía idónea para atender la pretensión de la parte actora, es el Juicio para la Protección de los Derechos Político- Electorales del Ciudadano, </w:t>
      </w:r>
    </w:p>
    <w:p w:rsidR="001624A8" w:rsidRPr="0001273C" w:rsidRDefault="001624A8" w:rsidP="00D13046">
      <w:pPr>
        <w:ind w:firstLine="708"/>
        <w:rPr>
          <w:rFonts w:ascii="Arial" w:eastAsia="Times New Roman" w:hAnsi="Arial" w:cs="Arial"/>
          <w:b/>
          <w:bCs/>
          <w:sz w:val="24"/>
          <w:szCs w:val="24"/>
          <w:lang w:eastAsia="es-MX"/>
        </w:rPr>
      </w:pPr>
    </w:p>
    <w:p w:rsidR="00D13046" w:rsidRPr="0001273C" w:rsidRDefault="001624A8" w:rsidP="00D13046">
      <w:pPr>
        <w:ind w:firstLine="708"/>
        <w:rPr>
          <w:rFonts w:ascii="Arial" w:eastAsia="Times New Roman" w:hAnsi="Arial" w:cs="Arial"/>
          <w:bCs/>
          <w:sz w:val="24"/>
          <w:szCs w:val="24"/>
          <w:lang w:eastAsia="es-MX"/>
        </w:rPr>
      </w:pPr>
      <w:r w:rsidRPr="0001273C">
        <w:rPr>
          <w:rFonts w:ascii="Arial" w:eastAsia="Times New Roman" w:hAnsi="Arial" w:cs="Arial"/>
          <w:b/>
          <w:bCs/>
          <w:sz w:val="24"/>
          <w:szCs w:val="24"/>
          <w:lang w:eastAsia="es-MX"/>
        </w:rPr>
        <w:t>SEGUNDO</w:t>
      </w:r>
      <w:r w:rsidR="00D13046" w:rsidRPr="0001273C">
        <w:rPr>
          <w:rFonts w:ascii="Arial" w:eastAsia="Times New Roman" w:hAnsi="Arial" w:cs="Arial"/>
          <w:b/>
          <w:bCs/>
          <w:sz w:val="24"/>
          <w:szCs w:val="24"/>
          <w:lang w:eastAsia="es-MX"/>
        </w:rPr>
        <w:t>.</w:t>
      </w:r>
      <w:r w:rsidR="00D13046" w:rsidRPr="0001273C">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00D13046" w:rsidRPr="0001273C">
        <w:rPr>
          <w:rFonts w:ascii="Arial" w:eastAsia="Times New Roman" w:hAnsi="Arial" w:cs="Arial"/>
          <w:b/>
          <w:bCs/>
          <w:sz w:val="24"/>
          <w:szCs w:val="24"/>
          <w:lang w:eastAsia="es-MX"/>
        </w:rPr>
        <w:t>TEEA-JDC-00</w:t>
      </w:r>
      <w:r w:rsidR="0024491F" w:rsidRPr="0001273C">
        <w:rPr>
          <w:rFonts w:ascii="Arial" w:eastAsia="Times New Roman" w:hAnsi="Arial" w:cs="Arial"/>
          <w:b/>
          <w:bCs/>
          <w:sz w:val="24"/>
          <w:szCs w:val="24"/>
          <w:lang w:eastAsia="es-MX"/>
        </w:rPr>
        <w:t>8</w:t>
      </w:r>
      <w:r w:rsidR="00D13046" w:rsidRPr="0001273C">
        <w:rPr>
          <w:rFonts w:ascii="Arial" w:eastAsia="Times New Roman" w:hAnsi="Arial" w:cs="Arial"/>
          <w:b/>
          <w:bCs/>
          <w:sz w:val="24"/>
          <w:szCs w:val="24"/>
          <w:lang w:eastAsia="es-MX"/>
        </w:rPr>
        <w:t>/2019</w:t>
      </w:r>
      <w:r w:rsidR="00D13046" w:rsidRPr="0001273C">
        <w:rPr>
          <w:rFonts w:ascii="Arial" w:eastAsia="Times New Roman" w:hAnsi="Arial" w:cs="Arial"/>
          <w:bCs/>
          <w:sz w:val="24"/>
          <w:szCs w:val="24"/>
          <w:lang w:eastAsia="es-MX"/>
        </w:rPr>
        <w:t>.</w:t>
      </w:r>
    </w:p>
    <w:p w:rsidR="00D13046" w:rsidRPr="0001273C" w:rsidRDefault="001624A8" w:rsidP="00D13046">
      <w:pPr>
        <w:ind w:firstLine="708"/>
        <w:jc w:val="both"/>
        <w:rPr>
          <w:rFonts w:ascii="Arial" w:eastAsia="Times New Roman" w:hAnsi="Arial" w:cs="Arial"/>
          <w:bCs/>
          <w:sz w:val="24"/>
          <w:szCs w:val="24"/>
          <w:lang w:eastAsia="es-MX"/>
        </w:rPr>
      </w:pPr>
      <w:r w:rsidRPr="0001273C">
        <w:rPr>
          <w:rFonts w:ascii="Arial" w:eastAsia="Times New Roman" w:hAnsi="Arial" w:cs="Arial"/>
          <w:b/>
          <w:bCs/>
          <w:sz w:val="24"/>
          <w:szCs w:val="24"/>
          <w:lang w:eastAsia="es-MX"/>
        </w:rPr>
        <w:t>TERCERO</w:t>
      </w:r>
      <w:r w:rsidR="00D13046" w:rsidRPr="0001273C">
        <w:rPr>
          <w:rFonts w:ascii="Arial" w:eastAsia="Times New Roman" w:hAnsi="Arial" w:cs="Arial"/>
          <w:b/>
          <w:bCs/>
          <w:sz w:val="24"/>
          <w:szCs w:val="24"/>
          <w:lang w:eastAsia="es-MX"/>
        </w:rPr>
        <w:t xml:space="preserve">. </w:t>
      </w:r>
      <w:r w:rsidR="00D13046" w:rsidRPr="0001273C">
        <w:rPr>
          <w:rFonts w:ascii="Arial" w:eastAsia="Times New Roman" w:hAnsi="Arial" w:cs="Arial"/>
          <w:bCs/>
          <w:sz w:val="24"/>
          <w:szCs w:val="24"/>
          <w:lang w:eastAsia="es-MX"/>
        </w:rPr>
        <w:t>Para los efectos previstos en los artículos 357, fracción VIII, inciso e), del Código Electoral; 10</w:t>
      </w:r>
      <w:r w:rsidRPr="0001273C">
        <w:rPr>
          <w:rFonts w:ascii="Arial" w:eastAsia="Times New Roman" w:hAnsi="Arial" w:cs="Arial"/>
          <w:bCs/>
          <w:sz w:val="24"/>
          <w:szCs w:val="24"/>
          <w:lang w:eastAsia="es-MX"/>
        </w:rPr>
        <w:t>1</w:t>
      </w:r>
      <w:r w:rsidR="00D13046" w:rsidRPr="0001273C">
        <w:rPr>
          <w:rFonts w:ascii="Arial" w:eastAsia="Times New Roman" w:hAnsi="Arial" w:cs="Arial"/>
          <w:bCs/>
          <w:sz w:val="24"/>
          <w:szCs w:val="24"/>
          <w:lang w:eastAsia="es-MX"/>
        </w:rPr>
        <w:t xml:space="preserve"> y 10</w:t>
      </w:r>
      <w:r w:rsidRPr="0001273C">
        <w:rPr>
          <w:rFonts w:ascii="Arial" w:eastAsia="Times New Roman" w:hAnsi="Arial" w:cs="Arial"/>
          <w:bCs/>
          <w:sz w:val="24"/>
          <w:szCs w:val="24"/>
          <w:lang w:eastAsia="es-MX"/>
        </w:rPr>
        <w:t>2</w:t>
      </w:r>
      <w:r w:rsidR="00D13046" w:rsidRPr="0001273C">
        <w:rPr>
          <w:rFonts w:ascii="Arial" w:eastAsia="Times New Roman" w:hAnsi="Arial" w:cs="Arial"/>
          <w:bCs/>
          <w:sz w:val="24"/>
          <w:szCs w:val="24"/>
          <w:lang w:eastAsia="es-MX"/>
        </w:rPr>
        <w:t>, del Reglamento Interior del Tribunal Electoral del Estado de Aguascalientes, túrnese los autos a la Ponencia del</w:t>
      </w:r>
      <w:r w:rsidR="0037153B" w:rsidRPr="0001273C">
        <w:rPr>
          <w:rFonts w:ascii="Arial" w:eastAsia="Times New Roman" w:hAnsi="Arial" w:cs="Arial"/>
          <w:bCs/>
          <w:sz w:val="24"/>
          <w:szCs w:val="24"/>
          <w:lang w:eastAsia="es-MX"/>
        </w:rPr>
        <w:t xml:space="preserve"> suscrito</w:t>
      </w:r>
      <w:r w:rsidR="00D13046" w:rsidRPr="0001273C">
        <w:rPr>
          <w:rFonts w:ascii="Arial" w:eastAsia="Times New Roman" w:hAnsi="Arial" w:cs="Arial"/>
          <w:bCs/>
          <w:sz w:val="24"/>
          <w:szCs w:val="24"/>
          <w:lang w:eastAsia="es-MX"/>
        </w:rPr>
        <w:t xml:space="preserve"> </w:t>
      </w:r>
      <w:r w:rsidR="00D13046" w:rsidRPr="0001273C">
        <w:rPr>
          <w:rFonts w:ascii="Arial" w:eastAsia="Times New Roman" w:hAnsi="Arial" w:cs="Arial"/>
          <w:b/>
          <w:bCs/>
          <w:sz w:val="24"/>
          <w:szCs w:val="24"/>
          <w:lang w:eastAsia="es-MX"/>
        </w:rPr>
        <w:t>Magistrad</w:t>
      </w:r>
      <w:r w:rsidR="0037153B" w:rsidRPr="0001273C">
        <w:rPr>
          <w:rFonts w:ascii="Arial" w:eastAsia="Times New Roman" w:hAnsi="Arial" w:cs="Arial"/>
          <w:b/>
          <w:bCs/>
          <w:sz w:val="24"/>
          <w:szCs w:val="24"/>
          <w:lang w:eastAsia="es-MX"/>
        </w:rPr>
        <w:t xml:space="preserve">o </w:t>
      </w:r>
      <w:r w:rsidR="0024491F" w:rsidRPr="0001273C">
        <w:rPr>
          <w:rFonts w:ascii="Arial" w:eastAsia="Times New Roman" w:hAnsi="Arial" w:cs="Arial"/>
          <w:b/>
          <w:bCs/>
          <w:sz w:val="24"/>
          <w:szCs w:val="24"/>
          <w:lang w:eastAsia="es-MX"/>
        </w:rPr>
        <w:t>Jorge Ramón Díaz de León Gutiérrez</w:t>
      </w:r>
      <w:r w:rsidR="0037153B" w:rsidRPr="0001273C">
        <w:rPr>
          <w:rFonts w:ascii="Arial" w:eastAsia="Times New Roman" w:hAnsi="Arial" w:cs="Arial"/>
          <w:b/>
          <w:bCs/>
          <w:sz w:val="24"/>
          <w:szCs w:val="24"/>
          <w:lang w:eastAsia="es-MX"/>
        </w:rPr>
        <w:t>.</w:t>
      </w:r>
    </w:p>
    <w:p w:rsidR="00D13046" w:rsidRPr="0001273C" w:rsidRDefault="00D13046" w:rsidP="00D13046">
      <w:pPr>
        <w:ind w:firstLine="284"/>
        <w:jc w:val="both"/>
        <w:rPr>
          <w:rFonts w:ascii="Arial" w:eastAsia="Times New Roman" w:hAnsi="Arial" w:cs="Arial"/>
          <w:bCs/>
          <w:sz w:val="24"/>
          <w:szCs w:val="24"/>
          <w:lang w:eastAsia="es-MX"/>
        </w:rPr>
      </w:pPr>
      <w:r w:rsidRPr="0001273C">
        <w:rPr>
          <w:rFonts w:ascii="Arial" w:eastAsia="Times New Roman" w:hAnsi="Arial" w:cs="Arial"/>
          <w:bCs/>
          <w:sz w:val="24"/>
          <w:szCs w:val="24"/>
          <w:lang w:eastAsia="es-MX"/>
        </w:rPr>
        <w:t>Hágase del conocimiento a través de los Estrados físicos y electrónicos de este Tribunal.</w:t>
      </w:r>
    </w:p>
    <w:p w:rsidR="00D13046" w:rsidRPr="0001273C" w:rsidRDefault="00D13046" w:rsidP="00D13046">
      <w:pPr>
        <w:spacing w:after="0" w:line="240" w:lineRule="auto"/>
        <w:ind w:left="284"/>
        <w:rPr>
          <w:rFonts w:ascii="Arial" w:eastAsia="Times New Roman" w:hAnsi="Arial" w:cs="Arial"/>
          <w:bCs/>
          <w:sz w:val="24"/>
          <w:szCs w:val="24"/>
          <w:lang w:eastAsia="es-MX"/>
        </w:rPr>
      </w:pPr>
      <w:r w:rsidRPr="0001273C">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01273C" w:rsidRDefault="00D13046" w:rsidP="00D13046">
      <w:pPr>
        <w:spacing w:after="0" w:line="240" w:lineRule="auto"/>
        <w:ind w:left="284"/>
        <w:rPr>
          <w:rFonts w:ascii="Arial" w:eastAsia="Times New Roman" w:hAnsi="Arial" w:cs="Arial"/>
          <w:bCs/>
          <w:sz w:val="24"/>
          <w:szCs w:val="24"/>
          <w:lang w:eastAsia="es-MX"/>
        </w:rPr>
      </w:pPr>
    </w:p>
    <w:p w:rsidR="00497720" w:rsidRPr="0001273C" w:rsidRDefault="00497720" w:rsidP="00497720">
      <w:pPr>
        <w:spacing w:after="0" w:line="240" w:lineRule="auto"/>
        <w:rPr>
          <w:rFonts w:ascii="Arial" w:eastAsia="Times New Roman" w:hAnsi="Arial" w:cs="Arial"/>
          <w:bCs/>
          <w:sz w:val="24"/>
          <w:szCs w:val="24"/>
          <w:lang w:eastAsia="es-MX"/>
        </w:rPr>
      </w:pPr>
    </w:p>
    <w:p w:rsidR="00497720" w:rsidRPr="0001273C" w:rsidRDefault="00497720" w:rsidP="00497720">
      <w:pPr>
        <w:spacing w:after="0" w:line="240" w:lineRule="auto"/>
        <w:ind w:left="284"/>
        <w:jc w:val="center"/>
        <w:rPr>
          <w:rFonts w:ascii="Arial" w:eastAsia="Times New Roman" w:hAnsi="Arial" w:cs="Arial"/>
          <w:b/>
          <w:bCs/>
          <w:kern w:val="16"/>
          <w:sz w:val="24"/>
          <w:szCs w:val="24"/>
          <w:lang w:eastAsia="es-ES"/>
        </w:rPr>
      </w:pPr>
      <w:r w:rsidRPr="0001273C">
        <w:rPr>
          <w:rFonts w:ascii="Arial" w:eastAsia="Times New Roman" w:hAnsi="Arial" w:cs="Arial"/>
          <w:b/>
          <w:bCs/>
          <w:kern w:val="16"/>
          <w:sz w:val="24"/>
          <w:szCs w:val="24"/>
          <w:lang w:eastAsia="es-ES"/>
        </w:rPr>
        <w:t xml:space="preserve">Magistrado </w:t>
      </w:r>
      <w:proofErr w:type="gramStart"/>
      <w:r w:rsidRPr="0001273C">
        <w:rPr>
          <w:rFonts w:ascii="Arial" w:eastAsia="Times New Roman" w:hAnsi="Arial" w:cs="Arial"/>
          <w:b/>
          <w:bCs/>
          <w:kern w:val="16"/>
          <w:sz w:val="24"/>
          <w:szCs w:val="24"/>
          <w:lang w:eastAsia="es-ES"/>
        </w:rPr>
        <w:t>Presidente</w:t>
      </w:r>
      <w:proofErr w:type="gramEnd"/>
    </w:p>
    <w:p w:rsidR="00497720" w:rsidRPr="0001273C" w:rsidRDefault="00497720" w:rsidP="00497720">
      <w:pPr>
        <w:spacing w:after="0" w:line="240" w:lineRule="auto"/>
        <w:rPr>
          <w:rFonts w:ascii="Arial" w:eastAsia="Times New Roman" w:hAnsi="Arial" w:cs="Arial"/>
          <w:bCs/>
          <w:kern w:val="16"/>
          <w:sz w:val="24"/>
          <w:szCs w:val="24"/>
          <w:lang w:eastAsia="es-ES"/>
        </w:rPr>
      </w:pPr>
    </w:p>
    <w:p w:rsidR="00497720" w:rsidRPr="0001273C" w:rsidRDefault="00497720" w:rsidP="00497720">
      <w:pPr>
        <w:spacing w:after="0" w:line="240" w:lineRule="auto"/>
        <w:ind w:left="284"/>
        <w:jc w:val="center"/>
        <w:rPr>
          <w:rFonts w:ascii="Arial" w:eastAsia="Times New Roman" w:hAnsi="Arial" w:cs="Arial"/>
          <w:b/>
          <w:bCs/>
          <w:kern w:val="16"/>
          <w:sz w:val="24"/>
          <w:szCs w:val="24"/>
          <w:lang w:eastAsia="es-ES"/>
        </w:rPr>
      </w:pPr>
      <w:r w:rsidRPr="0001273C">
        <w:rPr>
          <w:rFonts w:ascii="Arial" w:eastAsia="Times New Roman" w:hAnsi="Arial" w:cs="Arial"/>
          <w:b/>
          <w:bCs/>
          <w:kern w:val="16"/>
          <w:sz w:val="24"/>
          <w:szCs w:val="24"/>
          <w:lang w:eastAsia="es-ES"/>
        </w:rPr>
        <w:t>Héctor Salvador Hernández Gallegos</w:t>
      </w:r>
    </w:p>
    <w:p w:rsidR="00497720" w:rsidRPr="0001273C"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01273C" w:rsidRDefault="00497720" w:rsidP="00497720">
      <w:pPr>
        <w:spacing w:after="0" w:line="240" w:lineRule="auto"/>
        <w:ind w:left="284"/>
        <w:jc w:val="center"/>
        <w:rPr>
          <w:rFonts w:ascii="Arial" w:eastAsia="Times New Roman" w:hAnsi="Arial" w:cs="Arial"/>
          <w:b/>
          <w:bCs/>
          <w:kern w:val="16"/>
          <w:sz w:val="24"/>
          <w:szCs w:val="24"/>
          <w:lang w:eastAsia="es-ES"/>
        </w:rPr>
      </w:pPr>
    </w:p>
    <w:p w:rsidR="00497720" w:rsidRPr="0001273C" w:rsidRDefault="00497720" w:rsidP="00497720">
      <w:pPr>
        <w:spacing w:after="0" w:line="240" w:lineRule="auto"/>
        <w:ind w:left="284"/>
        <w:jc w:val="right"/>
        <w:rPr>
          <w:rFonts w:ascii="Arial" w:eastAsia="Times New Roman" w:hAnsi="Arial" w:cs="Arial"/>
          <w:b/>
          <w:bCs/>
          <w:kern w:val="16"/>
          <w:sz w:val="24"/>
          <w:szCs w:val="24"/>
          <w:lang w:eastAsia="es-ES"/>
        </w:rPr>
      </w:pPr>
      <w:r w:rsidRPr="0001273C">
        <w:rPr>
          <w:rFonts w:ascii="Arial" w:eastAsia="Times New Roman" w:hAnsi="Arial" w:cs="Arial"/>
          <w:b/>
          <w:bCs/>
          <w:kern w:val="16"/>
          <w:sz w:val="24"/>
          <w:szCs w:val="24"/>
          <w:lang w:eastAsia="es-ES"/>
        </w:rPr>
        <w:t xml:space="preserve">Secretario General de Acuerdos </w:t>
      </w:r>
    </w:p>
    <w:p w:rsidR="00497720" w:rsidRPr="0001273C" w:rsidRDefault="00497720" w:rsidP="00497720">
      <w:pPr>
        <w:spacing w:after="0" w:line="240" w:lineRule="auto"/>
        <w:ind w:left="284"/>
        <w:jc w:val="right"/>
        <w:rPr>
          <w:rFonts w:ascii="Arial" w:hAnsi="Arial" w:cs="Arial"/>
          <w:sz w:val="24"/>
          <w:szCs w:val="24"/>
        </w:rPr>
      </w:pPr>
      <w:r w:rsidRPr="0001273C">
        <w:rPr>
          <w:rFonts w:ascii="Arial" w:eastAsia="Times New Roman" w:hAnsi="Arial" w:cs="Arial"/>
          <w:b/>
          <w:bCs/>
          <w:kern w:val="16"/>
          <w:sz w:val="24"/>
          <w:szCs w:val="24"/>
          <w:lang w:eastAsia="es-ES"/>
        </w:rPr>
        <w:t>Jesús Ociel Baena Saucedo</w:t>
      </w:r>
    </w:p>
    <w:p w:rsidR="00676D1A" w:rsidRPr="0001273C" w:rsidRDefault="00676D1A" w:rsidP="00497720">
      <w:pPr>
        <w:ind w:firstLine="708"/>
        <w:jc w:val="both"/>
        <w:rPr>
          <w:rFonts w:ascii="Arial" w:eastAsia="Times New Roman" w:hAnsi="Arial" w:cs="Arial"/>
          <w:b/>
          <w:bCs/>
          <w:kern w:val="16"/>
          <w:sz w:val="24"/>
          <w:szCs w:val="24"/>
          <w:lang w:eastAsia="es-ES"/>
        </w:rPr>
      </w:pPr>
    </w:p>
    <w:sectPr w:rsidR="00676D1A" w:rsidRPr="0001273C" w:rsidSect="00E03B60">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B60" w:rsidRDefault="00E03B60">
      <w:pPr>
        <w:spacing w:after="0" w:line="240" w:lineRule="auto"/>
      </w:pPr>
      <w:r>
        <w:separator/>
      </w:r>
    </w:p>
  </w:endnote>
  <w:endnote w:type="continuationSeparator" w:id="0">
    <w:p w:rsidR="00E03B60" w:rsidRDefault="00E0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B60" w:rsidRDefault="00E03B60">
    <w:pPr>
      <w:pStyle w:val="Piedepgina"/>
      <w:jc w:val="right"/>
    </w:pPr>
  </w:p>
  <w:p w:rsidR="00E03B60" w:rsidRDefault="00E03B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B60" w:rsidRDefault="00E03B60">
      <w:pPr>
        <w:spacing w:after="0" w:line="240" w:lineRule="auto"/>
      </w:pPr>
      <w:r>
        <w:separator/>
      </w:r>
    </w:p>
  </w:footnote>
  <w:footnote w:type="continuationSeparator" w:id="0">
    <w:p w:rsidR="00E03B60" w:rsidRDefault="00E03B60">
      <w:pPr>
        <w:spacing w:after="0" w:line="240" w:lineRule="auto"/>
      </w:pPr>
      <w:r>
        <w:continuationSeparator/>
      </w:r>
    </w:p>
  </w:footnote>
  <w:footnote w:id="1">
    <w:p w:rsidR="00E03B60" w:rsidRPr="00603086" w:rsidRDefault="00E03B60" w:rsidP="001624A8">
      <w:pPr>
        <w:ind w:firstLine="708"/>
        <w:jc w:val="both"/>
        <w:rPr>
          <w:rFonts w:ascii="Arial" w:eastAsia="Times New Roman" w:hAnsi="Arial" w:cs="Arial"/>
          <w:bCs/>
          <w:color w:val="000000" w:themeColor="text1"/>
          <w:sz w:val="16"/>
          <w:szCs w:val="16"/>
          <w:lang w:eastAsia="es-MX"/>
        </w:rPr>
      </w:pPr>
      <w:r w:rsidRPr="006156E0">
        <w:rPr>
          <w:rStyle w:val="Refdenotaalpie"/>
          <w:rFonts w:ascii="Arial" w:hAnsi="Arial" w:cs="Arial"/>
          <w:sz w:val="16"/>
          <w:szCs w:val="16"/>
        </w:rPr>
        <w:footnoteRef/>
      </w:r>
      <w:r w:rsidRPr="006156E0">
        <w:rPr>
          <w:rFonts w:ascii="Arial" w:hAnsi="Arial" w:cs="Arial"/>
          <w:sz w:val="16"/>
          <w:szCs w:val="16"/>
        </w:rPr>
        <w:t xml:space="preserve"> </w:t>
      </w:r>
      <w:r w:rsidRPr="006156E0">
        <w:rPr>
          <w:rFonts w:ascii="Arial" w:eastAsia="Times New Roman" w:hAnsi="Arial" w:cs="Arial"/>
          <w:bCs/>
          <w:color w:val="000000" w:themeColor="text1"/>
          <w:sz w:val="16"/>
          <w:szCs w:val="16"/>
          <w:lang w:eastAsia="es-MX"/>
        </w:rPr>
        <w:t>Véanse</w:t>
      </w:r>
      <w:r w:rsidRPr="00603086">
        <w:rPr>
          <w:rFonts w:ascii="Arial" w:eastAsia="Times New Roman" w:hAnsi="Arial" w:cs="Arial"/>
          <w:bCs/>
          <w:color w:val="000000" w:themeColor="text1"/>
          <w:sz w:val="16"/>
          <w:szCs w:val="16"/>
          <w:lang w:eastAsia="es-MX"/>
        </w:rPr>
        <w:t xml:space="preserve"> las jurisprudencias S3ELJ 01/97 y S3ELJ 12/2004 bajo los rubros: </w:t>
      </w:r>
      <w:r w:rsidRPr="00603086">
        <w:rPr>
          <w:rFonts w:ascii="Arial" w:eastAsia="Times New Roman" w:hAnsi="Arial" w:cs="Arial"/>
          <w:b/>
          <w:bCs/>
          <w:color w:val="000000" w:themeColor="text1"/>
          <w:sz w:val="16"/>
          <w:szCs w:val="16"/>
          <w:lang w:eastAsia="es-MX"/>
        </w:rPr>
        <w:t xml:space="preserve">“MEDIO DE IMPUGNACIÓN. EL ERROR EN LA ELECCIÓN O DESIGNACIÓN DE LA VÍA NO DETERMINA NECESARIAMENTE SU IMPROCEDENCIA”, y “MEDIO DE IMPUGNACIÓN LOCAL O FEDERAL. POSIBILIDAD DE REENCAUZARLO A TRAVÉS DE LA VÍA IDÓNEA", </w:t>
      </w:r>
      <w:r w:rsidRPr="00603086">
        <w:rPr>
          <w:rFonts w:ascii="Arial" w:eastAsia="Times New Roman" w:hAnsi="Arial" w:cs="Arial"/>
          <w:bCs/>
          <w:color w:val="000000" w:themeColor="text1"/>
          <w:sz w:val="16"/>
          <w:szCs w:val="16"/>
          <w:lang w:eastAsia="es-MX"/>
        </w:rPr>
        <w:t>visibles en la Compilación Oficial “Jurisprudencia y Tesis Relevantes 1997-2005”, páginas 171 a 172 y 173 a 174, respectivamente.</w:t>
      </w:r>
    </w:p>
    <w:p w:rsidR="00E03B60" w:rsidRDefault="00E03B60" w:rsidP="001624A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B60" w:rsidRDefault="00E03B60" w:rsidP="00E03B60">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Content>
        <w:r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E03B60" w:rsidRDefault="00E03B60">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E03B60" w:rsidRDefault="00E03B60" w:rsidP="00E03B60">
    <w:pPr>
      <w:pStyle w:val="Encabezado"/>
      <w:tabs>
        <w:tab w:val="left" w:pos="5103"/>
      </w:tabs>
      <w:rPr>
        <w:rFonts w:ascii="Century Gothic" w:hAnsi="Century Gothic"/>
      </w:rPr>
    </w:pPr>
  </w:p>
  <w:p w:rsidR="00E03B60" w:rsidRDefault="00E03B60" w:rsidP="00E03B60">
    <w:pPr>
      <w:pStyle w:val="Encabezado"/>
      <w:tabs>
        <w:tab w:val="left" w:pos="5103"/>
      </w:tabs>
      <w:rPr>
        <w:rFonts w:ascii="Century Gothic" w:hAnsi="Century Gothic"/>
      </w:rPr>
    </w:pPr>
  </w:p>
  <w:p w:rsidR="00E03B60" w:rsidRDefault="00E03B60" w:rsidP="00E03B60">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E03B60" w:rsidRPr="00A46BD3" w:rsidRDefault="00E03B60" w:rsidP="00E03B60">
    <w:pPr>
      <w:pStyle w:val="Encabezado"/>
      <w:rPr>
        <w:rFonts w:ascii="Century Gothic" w:hAnsi="Century Gothic"/>
        <w:b/>
      </w:rPr>
    </w:pPr>
    <w:r>
      <w:rPr>
        <w:rFonts w:ascii="Century Gothic" w:hAnsi="Century Gothic"/>
        <w:b/>
      </w:rPr>
      <w:tab/>
    </w:r>
    <w:r>
      <w:rPr>
        <w:rFonts w:ascii="Century Gothic" w:hAnsi="Century Gothic"/>
        <w:b/>
      </w:rPr>
      <w:tab/>
    </w:r>
  </w:p>
  <w:p w:rsidR="00E03B60" w:rsidRDefault="00E03B60" w:rsidP="00E03B6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E03B60" w:rsidRDefault="00E03B60" w:rsidP="00E03B60">
    <w:pPr>
      <w:pStyle w:val="Encabezado"/>
      <w:jc w:val="right"/>
      <w:rPr>
        <w:rFonts w:ascii="Century Gothic" w:hAnsi="Century Gothic"/>
      </w:rPr>
    </w:pPr>
  </w:p>
  <w:p w:rsidR="00E03B60" w:rsidRDefault="00E03B60" w:rsidP="00E03B60">
    <w:pPr>
      <w:pStyle w:val="Encabezado"/>
      <w:jc w:val="right"/>
      <w:rPr>
        <w:rFonts w:ascii="Century Gothic" w:hAnsi="Century Gothic"/>
      </w:rPr>
    </w:pPr>
  </w:p>
  <w:p w:rsidR="00E03B60" w:rsidRDefault="00E03B60" w:rsidP="00E03B60">
    <w:pPr>
      <w:pStyle w:val="Encabezado"/>
      <w:jc w:val="right"/>
      <w:rPr>
        <w:rFonts w:ascii="Century Gothic" w:hAnsi="Century Gothic"/>
      </w:rPr>
    </w:pPr>
  </w:p>
  <w:p w:rsidR="00E03B60" w:rsidRPr="00A46BD3" w:rsidRDefault="00E03B60" w:rsidP="00E03B60">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3C"/>
    <w:rsid w:val="000133BB"/>
    <w:rsid w:val="000817D9"/>
    <w:rsid w:val="00090F2E"/>
    <w:rsid w:val="00091705"/>
    <w:rsid w:val="000A64C2"/>
    <w:rsid w:val="000D3253"/>
    <w:rsid w:val="000E2D19"/>
    <w:rsid w:val="00155C10"/>
    <w:rsid w:val="001624A8"/>
    <w:rsid w:val="00182FFB"/>
    <w:rsid w:val="00231871"/>
    <w:rsid w:val="0024491F"/>
    <w:rsid w:val="0028679B"/>
    <w:rsid w:val="002D7870"/>
    <w:rsid w:val="002F2C19"/>
    <w:rsid w:val="002F340F"/>
    <w:rsid w:val="00301C90"/>
    <w:rsid w:val="00325C6E"/>
    <w:rsid w:val="0037153B"/>
    <w:rsid w:val="0037568D"/>
    <w:rsid w:val="0038520B"/>
    <w:rsid w:val="00397ED5"/>
    <w:rsid w:val="003B0497"/>
    <w:rsid w:val="00426C3E"/>
    <w:rsid w:val="00466D6A"/>
    <w:rsid w:val="00493231"/>
    <w:rsid w:val="00497720"/>
    <w:rsid w:val="004A291B"/>
    <w:rsid w:val="004B5B73"/>
    <w:rsid w:val="004C101B"/>
    <w:rsid w:val="005756D0"/>
    <w:rsid w:val="0058764C"/>
    <w:rsid w:val="005901EF"/>
    <w:rsid w:val="00594AC9"/>
    <w:rsid w:val="005C5DC5"/>
    <w:rsid w:val="005E03E7"/>
    <w:rsid w:val="00602AE3"/>
    <w:rsid w:val="00603086"/>
    <w:rsid w:val="006156E0"/>
    <w:rsid w:val="00652670"/>
    <w:rsid w:val="006622AC"/>
    <w:rsid w:val="00676D1A"/>
    <w:rsid w:val="006954FC"/>
    <w:rsid w:val="006C7181"/>
    <w:rsid w:val="006D5128"/>
    <w:rsid w:val="00702F75"/>
    <w:rsid w:val="0071141B"/>
    <w:rsid w:val="00716C01"/>
    <w:rsid w:val="00722519"/>
    <w:rsid w:val="0073474B"/>
    <w:rsid w:val="007367AC"/>
    <w:rsid w:val="007729BD"/>
    <w:rsid w:val="00782B8F"/>
    <w:rsid w:val="007919CF"/>
    <w:rsid w:val="007E71DD"/>
    <w:rsid w:val="00840142"/>
    <w:rsid w:val="00854D24"/>
    <w:rsid w:val="008C4385"/>
    <w:rsid w:val="00911B33"/>
    <w:rsid w:val="00974172"/>
    <w:rsid w:val="00974913"/>
    <w:rsid w:val="0098174B"/>
    <w:rsid w:val="009A3A62"/>
    <w:rsid w:val="009D2FD2"/>
    <w:rsid w:val="009F6F17"/>
    <w:rsid w:val="00A1290E"/>
    <w:rsid w:val="00A148A3"/>
    <w:rsid w:val="00AA7971"/>
    <w:rsid w:val="00AF73B8"/>
    <w:rsid w:val="00B23C9A"/>
    <w:rsid w:val="00B5147C"/>
    <w:rsid w:val="00B7030E"/>
    <w:rsid w:val="00B82C4B"/>
    <w:rsid w:val="00BA791C"/>
    <w:rsid w:val="00BC2D7A"/>
    <w:rsid w:val="00BD4738"/>
    <w:rsid w:val="00BE65DA"/>
    <w:rsid w:val="00C312F2"/>
    <w:rsid w:val="00C5594E"/>
    <w:rsid w:val="00C97FCA"/>
    <w:rsid w:val="00CD3479"/>
    <w:rsid w:val="00D13046"/>
    <w:rsid w:val="00D32AAC"/>
    <w:rsid w:val="00D56EFB"/>
    <w:rsid w:val="00D80F82"/>
    <w:rsid w:val="00E03B60"/>
    <w:rsid w:val="00E44495"/>
    <w:rsid w:val="00E55E5A"/>
    <w:rsid w:val="00E87C65"/>
    <w:rsid w:val="00E9474E"/>
    <w:rsid w:val="00E96762"/>
    <w:rsid w:val="00EB6FFF"/>
    <w:rsid w:val="00F37E67"/>
    <w:rsid w:val="00F63C79"/>
    <w:rsid w:val="00F658EC"/>
    <w:rsid w:val="00F865B2"/>
    <w:rsid w:val="00FA30F3"/>
    <w:rsid w:val="00FA5F85"/>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E1CC54"/>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52CF3-3E08-4F18-9D87-0710FCFE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3453</Words>
  <Characters>18994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12</cp:revision>
  <cp:lastPrinted>2019-02-17T02:07:00Z</cp:lastPrinted>
  <dcterms:created xsi:type="dcterms:W3CDTF">2019-02-17T00:23:00Z</dcterms:created>
  <dcterms:modified xsi:type="dcterms:W3CDTF">2019-02-17T02:11:00Z</dcterms:modified>
</cp:coreProperties>
</file>